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IPC Brainwave Unit - The Art of Learning</w:t>
      </w:r>
    </w:p>
    <w:p w:rsidR="00000000" w:rsidDel="00000000" w:rsidP="00000000" w:rsidRDefault="00000000" w:rsidRPr="00000000" w14:paraId="00000001">
      <w:pPr>
        <w:rPr>
          <w:b w:val="1"/>
        </w:rPr>
      </w:pPr>
      <w:r w:rsidDel="00000000" w:rsidR="00000000" w:rsidRPr="00000000">
        <w:rPr>
          <w:b w:val="1"/>
          <w:rtl w:val="0"/>
        </w:rPr>
        <w:t xml:space="preserve">Learning Goals</w:t>
      </w:r>
    </w:p>
    <w:p w:rsidR="00000000" w:rsidDel="00000000" w:rsidP="00000000" w:rsidRDefault="00000000" w:rsidRPr="00000000" w14:paraId="00000002">
      <w:pPr>
        <w:spacing w:after="280" w:before="280" w:line="240" w:lineRule="auto"/>
        <w:ind w:left="720" w:firstLine="0"/>
        <w:rPr>
          <w:color w:val="2b2e34"/>
          <w:sz w:val="20"/>
          <w:szCs w:val="20"/>
        </w:rPr>
      </w:pPr>
      <w:r w:rsidDel="00000000" w:rsidR="00000000" w:rsidRPr="00000000">
        <w:rPr>
          <w:color w:val="2b2e34"/>
          <w:sz w:val="20"/>
          <w:szCs w:val="20"/>
          <w:rtl w:val="0"/>
        </w:rPr>
        <w:t xml:space="preserve">3.01 Know about some of the recent evidence and research into the brain and learning</w:t>
      </w:r>
    </w:p>
    <w:p w:rsidR="00000000" w:rsidDel="00000000" w:rsidP="00000000" w:rsidRDefault="00000000" w:rsidRPr="00000000" w14:paraId="00000003">
      <w:pPr>
        <w:spacing w:after="280" w:before="0" w:line="240" w:lineRule="auto"/>
        <w:ind w:left="720" w:firstLine="0"/>
        <w:rPr>
          <w:color w:val="2b2e34"/>
          <w:sz w:val="20"/>
          <w:szCs w:val="20"/>
        </w:rPr>
      </w:pPr>
      <w:r w:rsidDel="00000000" w:rsidR="00000000" w:rsidRPr="00000000">
        <w:rPr>
          <w:color w:val="2b2e34"/>
          <w:sz w:val="20"/>
          <w:szCs w:val="20"/>
          <w:rtl w:val="0"/>
        </w:rPr>
        <w:t xml:space="preserve">3.02 Know about some of the different areas of the brain and their function </w:t>
      </w:r>
    </w:p>
    <w:p w:rsidR="00000000" w:rsidDel="00000000" w:rsidP="00000000" w:rsidRDefault="00000000" w:rsidRPr="00000000" w14:paraId="00000004">
      <w:pPr>
        <w:spacing w:after="280" w:before="0" w:line="240" w:lineRule="auto"/>
        <w:ind w:left="720" w:firstLine="0"/>
        <w:rPr>
          <w:color w:val="2b2e34"/>
          <w:sz w:val="20"/>
          <w:szCs w:val="20"/>
        </w:rPr>
      </w:pPr>
      <w:r w:rsidDel="00000000" w:rsidR="00000000" w:rsidRPr="00000000">
        <w:rPr>
          <w:color w:val="2b2e34"/>
          <w:sz w:val="20"/>
          <w:szCs w:val="20"/>
          <w:rtl w:val="0"/>
        </w:rPr>
        <w:t xml:space="preserve">3.03 Understand the different ways that they can learn</w:t>
      </w:r>
    </w:p>
    <w:p w:rsidR="00000000" w:rsidDel="00000000" w:rsidP="00000000" w:rsidRDefault="00000000" w:rsidRPr="00000000" w14:paraId="00000005">
      <w:pPr>
        <w:spacing w:after="280" w:before="0" w:line="240" w:lineRule="auto"/>
        <w:ind w:left="720" w:firstLine="0"/>
        <w:rPr>
          <w:color w:val="2b2e34"/>
          <w:sz w:val="20"/>
          <w:szCs w:val="20"/>
        </w:rPr>
      </w:pPr>
      <w:r w:rsidDel="00000000" w:rsidR="00000000" w:rsidRPr="00000000">
        <w:rPr>
          <w:color w:val="2b2e34"/>
          <w:sz w:val="20"/>
          <w:szCs w:val="20"/>
          <w:rtl w:val="0"/>
        </w:rPr>
        <w:t xml:space="preserve">3.04 Understand how they can improve their learning and their attitudes to learning </w:t>
      </w:r>
    </w:p>
    <w:p w:rsidR="00000000" w:rsidDel="00000000" w:rsidP="00000000" w:rsidRDefault="00000000" w:rsidRPr="00000000" w14:paraId="00000006">
      <w:pPr>
        <w:spacing w:after="280" w:before="0" w:line="240" w:lineRule="auto"/>
        <w:ind w:left="720" w:firstLine="0"/>
        <w:rPr>
          <w:color w:val="2b2e34"/>
          <w:sz w:val="20"/>
          <w:szCs w:val="20"/>
        </w:rPr>
      </w:pPr>
      <w:r w:rsidDel="00000000" w:rsidR="00000000" w:rsidRPr="00000000">
        <w:rPr>
          <w:color w:val="2b2e34"/>
          <w:sz w:val="20"/>
          <w:szCs w:val="20"/>
          <w:rtl w:val="0"/>
        </w:rPr>
        <w:t xml:space="preserve">3.05 Understand the importance of cooperation and global awareness in their learning</w:t>
      </w:r>
    </w:p>
    <w:p w:rsidR="00000000" w:rsidDel="00000000" w:rsidP="00000000" w:rsidRDefault="00000000" w:rsidRPr="00000000" w14:paraId="00000007">
      <w:pPr>
        <w:spacing w:after="280" w:line="240" w:lineRule="auto"/>
        <w:jc w:val="center"/>
        <w:rPr>
          <w:color w:val="2b2e34"/>
          <w:sz w:val="20"/>
          <w:szCs w:val="20"/>
        </w:rPr>
      </w:pPr>
      <w:hyperlink r:id="rId6">
        <w:r w:rsidDel="00000000" w:rsidR="00000000" w:rsidRPr="00000000">
          <w:rPr>
            <w:color w:val="1155cc"/>
            <w:sz w:val="48"/>
            <w:szCs w:val="48"/>
            <w:u w:val="single"/>
            <w:rtl w:val="0"/>
          </w:rPr>
          <w:t xml:space="preserve">Use this Google Slide alongside planning</w:t>
        </w:r>
      </w:hyperlink>
      <w:r w:rsidDel="00000000" w:rsidR="00000000" w:rsidRPr="00000000">
        <w:rPr>
          <w:rtl w:val="0"/>
        </w:rPr>
      </w:r>
    </w:p>
    <w:tbl>
      <w:tblPr>
        <w:tblStyle w:val="Table1"/>
        <w:tblW w:w="15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3260"/>
        <w:gridCol w:w="3544"/>
        <w:gridCol w:w="3402"/>
        <w:gridCol w:w="2410"/>
        <w:gridCol w:w="1843"/>
        <w:tblGridChange w:id="0">
          <w:tblGrid>
            <w:gridCol w:w="1384"/>
            <w:gridCol w:w="3260"/>
            <w:gridCol w:w="3544"/>
            <w:gridCol w:w="3402"/>
            <w:gridCol w:w="2410"/>
            <w:gridCol w:w="1843"/>
          </w:tblGrid>
        </w:tblGridChange>
      </w:tblGrid>
      <w:tr>
        <w:tc>
          <w:tcPr/>
          <w:p w:rsidR="00000000" w:rsidDel="00000000" w:rsidP="00000000" w:rsidRDefault="00000000" w:rsidRPr="00000000" w14:paraId="00000008">
            <w:pPr>
              <w:spacing w:after="0" w:line="240" w:lineRule="auto"/>
              <w:rPr>
                <w:b w:val="1"/>
              </w:rPr>
            </w:pPr>
            <w:r w:rsidDel="00000000" w:rsidR="00000000" w:rsidRPr="00000000">
              <w:rPr>
                <w:b w:val="1"/>
                <w:rtl w:val="0"/>
              </w:rPr>
              <w:t xml:space="preserve">Lesson 4</w:t>
            </w:r>
          </w:p>
        </w:tc>
        <w:tc>
          <w:tcPr/>
          <w:p w:rsidR="00000000" w:rsidDel="00000000" w:rsidP="00000000" w:rsidRDefault="00000000" w:rsidRPr="00000000" w14:paraId="00000009">
            <w:pPr>
              <w:spacing w:after="0" w:line="240" w:lineRule="auto"/>
              <w:rPr>
                <w:b w:val="1"/>
              </w:rPr>
            </w:pPr>
            <w:r w:rsidDel="00000000" w:rsidR="00000000" w:rsidRPr="00000000">
              <w:rPr>
                <w:b w:val="1"/>
                <w:rtl w:val="0"/>
              </w:rPr>
              <w:t xml:space="preserve">Warm-up</w:t>
            </w:r>
          </w:p>
        </w:tc>
        <w:tc>
          <w:tcPr/>
          <w:p w:rsidR="00000000" w:rsidDel="00000000" w:rsidP="00000000" w:rsidRDefault="00000000" w:rsidRPr="00000000" w14:paraId="0000000A">
            <w:pPr>
              <w:spacing w:after="0" w:line="240" w:lineRule="auto"/>
              <w:rPr>
                <w:b w:val="1"/>
              </w:rPr>
            </w:pPr>
            <w:r w:rsidDel="00000000" w:rsidR="00000000" w:rsidRPr="00000000">
              <w:rPr>
                <w:b w:val="1"/>
                <w:rtl w:val="0"/>
              </w:rPr>
              <w:t xml:space="preserve">Main Teaching</w:t>
            </w:r>
          </w:p>
        </w:tc>
        <w:tc>
          <w:tcPr/>
          <w:p w:rsidR="00000000" w:rsidDel="00000000" w:rsidP="00000000" w:rsidRDefault="00000000" w:rsidRPr="00000000" w14:paraId="0000000B">
            <w:pPr>
              <w:spacing w:after="0" w:line="240" w:lineRule="auto"/>
              <w:rPr>
                <w:b w:val="1"/>
              </w:rPr>
            </w:pPr>
            <w:r w:rsidDel="00000000" w:rsidR="00000000" w:rsidRPr="00000000">
              <w:rPr>
                <w:b w:val="1"/>
                <w:rtl w:val="0"/>
              </w:rPr>
              <w:t xml:space="preserve">Activity / Assessment</w:t>
            </w:r>
          </w:p>
        </w:tc>
        <w:tc>
          <w:tcPr/>
          <w:p w:rsidR="00000000" w:rsidDel="00000000" w:rsidP="00000000" w:rsidRDefault="00000000" w:rsidRPr="00000000" w14:paraId="0000000C">
            <w:pPr>
              <w:spacing w:after="0" w:line="240" w:lineRule="auto"/>
              <w:rPr>
                <w:b w:val="1"/>
              </w:rPr>
            </w:pPr>
            <w:r w:rsidDel="00000000" w:rsidR="00000000" w:rsidRPr="00000000">
              <w:rPr>
                <w:b w:val="1"/>
                <w:rtl w:val="0"/>
              </w:rPr>
              <w:t xml:space="preserve">Plenary</w:t>
            </w:r>
          </w:p>
        </w:tc>
        <w:tc>
          <w:tcPr/>
          <w:p w:rsidR="00000000" w:rsidDel="00000000" w:rsidP="00000000" w:rsidRDefault="00000000" w:rsidRPr="00000000" w14:paraId="0000000D">
            <w:pPr>
              <w:spacing w:after="0" w:line="240" w:lineRule="auto"/>
              <w:rPr>
                <w:b w:val="1"/>
              </w:rPr>
            </w:pPr>
            <w:r w:rsidDel="00000000" w:rsidR="00000000" w:rsidRPr="00000000">
              <w:rPr>
                <w:b w:val="1"/>
                <w:rtl w:val="0"/>
              </w:rPr>
              <w:t xml:space="preserve">Resources</w:t>
            </w:r>
          </w:p>
        </w:tc>
      </w:tr>
      <w:tr>
        <w:tc>
          <w:tcPr/>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Monday</w:t>
            </w:r>
          </w:p>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LO: To know about different areas of the brain and their function</w:t>
            </w:r>
          </w:p>
          <w:p w:rsidR="00000000" w:rsidDel="00000000" w:rsidP="00000000" w:rsidRDefault="00000000" w:rsidRPr="00000000" w14:paraId="00000010">
            <w:pPr>
              <w:jc w:val="center"/>
              <w:rPr>
                <w:sz w:val="20"/>
                <w:szCs w:val="20"/>
              </w:rPr>
            </w:pPr>
            <w:r w:rsidDel="00000000" w:rsidR="00000000" w:rsidRPr="00000000">
              <w:rPr>
                <w:rtl w:val="0"/>
              </w:rPr>
            </w:r>
          </w:p>
        </w:tc>
        <w:tc>
          <w:tcPr/>
          <w:p w:rsidR="00000000" w:rsidDel="00000000" w:rsidP="00000000" w:rsidRDefault="00000000" w:rsidRPr="00000000" w14:paraId="00000011">
            <w:pPr>
              <w:rPr>
                <w:sz w:val="20"/>
                <w:szCs w:val="20"/>
              </w:rPr>
            </w:pPr>
            <w:r w:rsidDel="00000000" w:rsidR="00000000" w:rsidRPr="00000000">
              <w:rPr>
                <w:sz w:val="20"/>
                <w:szCs w:val="20"/>
                <w:rtl w:val="0"/>
              </w:rPr>
              <w:t xml:space="preserve">Show students the BrainPop video about neurons: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hyperlink r:id="rId7">
              <w:r w:rsidDel="00000000" w:rsidR="00000000" w:rsidRPr="00000000">
                <w:rPr>
                  <w:color w:val="1155cc"/>
                  <w:sz w:val="20"/>
                  <w:szCs w:val="20"/>
                  <w:u w:val="single"/>
                  <w:rtl w:val="0"/>
                </w:rPr>
                <w:t xml:space="preserve">https://www.brainpop.com/health/bodysystems/neurons/</w:t>
              </w:r>
            </w:hyperlink>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Point out that the palm of their hand represents the main body of a neuron, their fingers represent dendrites and their arm represents the axon. Research neurons, axons and dendrites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tc>
        <w:tc>
          <w:tcPr/>
          <w:p w:rsidR="00000000" w:rsidDel="00000000" w:rsidP="00000000" w:rsidRDefault="00000000" w:rsidRPr="00000000" w14:paraId="00000018">
            <w:pPr>
              <w:rPr>
                <w:sz w:val="20"/>
                <w:szCs w:val="20"/>
              </w:rPr>
            </w:pPr>
            <w:r w:rsidDel="00000000" w:rsidR="00000000" w:rsidRPr="00000000">
              <w:rPr>
                <w:sz w:val="20"/>
                <w:szCs w:val="20"/>
                <w:rtl w:val="0"/>
              </w:rPr>
              <w:t xml:space="preserve">Explain that neurons do two things.  First, they get switched when stimulated by incoming information.  Once stimulated, they try to make connections with other neurons.  This is how we learn.  The more we practise, the more likely we are to improve - as our neural connections will strengthen and grow.</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tc>
        <w:tc>
          <w:tcPr/>
          <w:p w:rsidR="00000000" w:rsidDel="00000000" w:rsidP="00000000" w:rsidRDefault="00000000" w:rsidRPr="00000000" w14:paraId="0000001D">
            <w:pPr>
              <w:rPr>
                <w:sz w:val="20"/>
                <w:szCs w:val="20"/>
              </w:rPr>
            </w:pPr>
            <w:r w:rsidDel="00000000" w:rsidR="00000000" w:rsidRPr="00000000">
              <w:rPr>
                <w:sz w:val="20"/>
                <w:szCs w:val="20"/>
                <w:rtl w:val="0"/>
              </w:rPr>
              <w:t xml:space="preserve">Students draw and label a diagram of a neuron in their exercise book.</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As an extension, they should write down what they know about what neurons do.</w:t>
            </w:r>
          </w:p>
        </w:tc>
        <w:tc>
          <w:tcPr/>
          <w:p w:rsidR="00000000" w:rsidDel="00000000" w:rsidP="00000000" w:rsidRDefault="00000000" w:rsidRPr="00000000" w14:paraId="00000020">
            <w:pPr>
              <w:rPr>
                <w:sz w:val="20"/>
                <w:szCs w:val="20"/>
              </w:rPr>
            </w:pPr>
            <w:r w:rsidDel="00000000" w:rsidR="00000000" w:rsidRPr="00000000">
              <w:rPr>
                <w:sz w:val="20"/>
                <w:szCs w:val="20"/>
                <w:rtl w:val="0"/>
              </w:rPr>
              <w:t xml:space="preserve">Review what children have learnt about neurons.  Check their understanding about key vocabulary: neurons, axons and dendrites.  </w:t>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BrainPOP</w:t>
            </w:r>
          </w:p>
        </w:tc>
      </w:tr>
    </w:tbl>
    <w:p w:rsidR="00000000" w:rsidDel="00000000" w:rsidP="00000000" w:rsidRDefault="00000000" w:rsidRPr="00000000" w14:paraId="00000022">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23">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24">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25">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26">
      <w:pPr>
        <w:spacing w:after="280" w:line="240" w:lineRule="auto"/>
        <w:ind w:left="0" w:firstLine="0"/>
        <w:rPr>
          <w:color w:val="2b2e34"/>
          <w:sz w:val="20"/>
          <w:szCs w:val="20"/>
        </w:rPr>
      </w:pPr>
      <w:r w:rsidDel="00000000" w:rsidR="00000000" w:rsidRPr="00000000">
        <w:rPr>
          <w:rtl w:val="0"/>
        </w:rPr>
      </w:r>
    </w:p>
    <w:tbl>
      <w:tblPr>
        <w:tblStyle w:val="Table2"/>
        <w:tblW w:w="15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4350"/>
        <w:gridCol w:w="2100"/>
        <w:gridCol w:w="3270"/>
        <w:gridCol w:w="2430"/>
        <w:gridCol w:w="1455"/>
        <w:tblGridChange w:id="0">
          <w:tblGrid>
            <w:gridCol w:w="1845"/>
            <w:gridCol w:w="4350"/>
            <w:gridCol w:w="2100"/>
            <w:gridCol w:w="3270"/>
            <w:gridCol w:w="2430"/>
            <w:gridCol w:w="1455"/>
          </w:tblGrid>
        </w:tblGridChange>
      </w:tblGrid>
      <w:tr>
        <w:trPr>
          <w:trHeight w:val="360" w:hRule="atLeast"/>
        </w:trPr>
        <w:tc>
          <w:tcPr/>
          <w:p w:rsidR="00000000" w:rsidDel="00000000" w:rsidP="00000000" w:rsidRDefault="00000000" w:rsidRPr="00000000" w14:paraId="00000027">
            <w:pPr>
              <w:spacing w:after="0" w:line="240" w:lineRule="auto"/>
              <w:rPr>
                <w:b w:val="1"/>
              </w:rPr>
            </w:pPr>
            <w:r w:rsidDel="00000000" w:rsidR="00000000" w:rsidRPr="00000000">
              <w:rPr>
                <w:b w:val="1"/>
                <w:rtl w:val="0"/>
              </w:rPr>
              <w:t xml:space="preserve">Lesson 5</w:t>
            </w:r>
          </w:p>
        </w:tc>
        <w:tc>
          <w:tcPr/>
          <w:p w:rsidR="00000000" w:rsidDel="00000000" w:rsidP="00000000" w:rsidRDefault="00000000" w:rsidRPr="00000000" w14:paraId="00000028">
            <w:pPr>
              <w:spacing w:after="0" w:line="240" w:lineRule="auto"/>
              <w:rPr>
                <w:b w:val="1"/>
              </w:rPr>
            </w:pPr>
            <w:r w:rsidDel="00000000" w:rsidR="00000000" w:rsidRPr="00000000">
              <w:rPr>
                <w:b w:val="1"/>
                <w:rtl w:val="0"/>
              </w:rPr>
              <w:t xml:space="preserve">Warm-up</w:t>
            </w:r>
          </w:p>
        </w:tc>
        <w:tc>
          <w:tcPr/>
          <w:p w:rsidR="00000000" w:rsidDel="00000000" w:rsidP="00000000" w:rsidRDefault="00000000" w:rsidRPr="00000000" w14:paraId="00000029">
            <w:pPr>
              <w:spacing w:after="0" w:line="240" w:lineRule="auto"/>
              <w:rPr>
                <w:b w:val="1"/>
              </w:rPr>
            </w:pPr>
            <w:r w:rsidDel="00000000" w:rsidR="00000000" w:rsidRPr="00000000">
              <w:rPr>
                <w:b w:val="1"/>
                <w:rtl w:val="0"/>
              </w:rPr>
              <w:t xml:space="preserve">Main Teaching</w:t>
            </w:r>
          </w:p>
        </w:tc>
        <w:tc>
          <w:tcPr/>
          <w:p w:rsidR="00000000" w:rsidDel="00000000" w:rsidP="00000000" w:rsidRDefault="00000000" w:rsidRPr="00000000" w14:paraId="0000002A">
            <w:pPr>
              <w:spacing w:after="0" w:line="240" w:lineRule="auto"/>
              <w:rPr>
                <w:b w:val="1"/>
              </w:rPr>
            </w:pPr>
            <w:r w:rsidDel="00000000" w:rsidR="00000000" w:rsidRPr="00000000">
              <w:rPr>
                <w:b w:val="1"/>
                <w:rtl w:val="0"/>
              </w:rPr>
              <w:t xml:space="preserve">Activity / Assessment</w:t>
            </w:r>
          </w:p>
        </w:tc>
        <w:tc>
          <w:tcPr/>
          <w:p w:rsidR="00000000" w:rsidDel="00000000" w:rsidP="00000000" w:rsidRDefault="00000000" w:rsidRPr="00000000" w14:paraId="0000002B">
            <w:pPr>
              <w:spacing w:after="0" w:line="240" w:lineRule="auto"/>
              <w:rPr>
                <w:b w:val="1"/>
              </w:rPr>
            </w:pPr>
            <w:r w:rsidDel="00000000" w:rsidR="00000000" w:rsidRPr="00000000">
              <w:rPr>
                <w:b w:val="1"/>
                <w:rtl w:val="0"/>
              </w:rPr>
              <w:t xml:space="preserve">Plenary</w:t>
            </w:r>
          </w:p>
        </w:tc>
        <w:tc>
          <w:tcPr/>
          <w:p w:rsidR="00000000" w:rsidDel="00000000" w:rsidP="00000000" w:rsidRDefault="00000000" w:rsidRPr="00000000" w14:paraId="0000002C">
            <w:pPr>
              <w:spacing w:after="0" w:line="240" w:lineRule="auto"/>
              <w:rPr>
                <w:b w:val="1"/>
              </w:rPr>
            </w:pPr>
            <w:r w:rsidDel="00000000" w:rsidR="00000000" w:rsidRPr="00000000">
              <w:rPr>
                <w:b w:val="1"/>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line="240" w:lineRule="auto"/>
              <w:jc w:val="center"/>
              <w:rPr>
                <w:b w:val="1"/>
                <w:sz w:val="20"/>
                <w:szCs w:val="20"/>
              </w:rPr>
            </w:pPr>
            <w:r w:rsidDel="00000000" w:rsidR="00000000" w:rsidRPr="00000000">
              <w:rPr>
                <w:b w:val="1"/>
                <w:sz w:val="20"/>
                <w:szCs w:val="20"/>
                <w:rtl w:val="0"/>
              </w:rPr>
              <w:t xml:space="preserve">Tuesday</w:t>
            </w:r>
          </w:p>
          <w:p w:rsidR="00000000" w:rsidDel="00000000" w:rsidP="00000000" w:rsidRDefault="00000000" w:rsidRPr="00000000" w14:paraId="0000002E">
            <w:pPr>
              <w:spacing w:after="0" w:line="240" w:lineRule="auto"/>
              <w:jc w:val="center"/>
              <w:rPr>
                <w:color w:val="2b2e34"/>
                <w:sz w:val="20"/>
                <w:szCs w:val="20"/>
              </w:rPr>
            </w:pPr>
            <w:r w:rsidDel="00000000" w:rsidR="00000000" w:rsidRPr="00000000">
              <w:rPr>
                <w:sz w:val="20"/>
                <w:szCs w:val="20"/>
                <w:rtl w:val="0"/>
              </w:rPr>
              <w:t xml:space="preserve">LO: Identify different types of intelligences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color w:val="2b2e34"/>
                <w:sz w:val="20"/>
                <w:szCs w:val="20"/>
                <w:rtl w:val="0"/>
              </w:rPr>
              <w:t xml:space="preserve">Discuss the fact that there are multiple types of intelligence.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rtl w:val="0"/>
              </w:rPr>
            </w:r>
          </w:p>
          <w:p w:rsidR="00000000" w:rsidDel="00000000" w:rsidP="00000000" w:rsidRDefault="00000000" w:rsidRPr="00000000" w14:paraId="00000031">
            <w:pPr>
              <w:spacing w:after="0" w:line="240" w:lineRule="auto"/>
              <w:rPr>
                <w:sz w:val="20"/>
                <w:szCs w:val="20"/>
              </w:rPr>
            </w:pPr>
            <w:r w:rsidDel="00000000" w:rsidR="00000000" w:rsidRPr="00000000">
              <w:rPr>
                <w:sz w:val="20"/>
                <w:szCs w:val="20"/>
                <w:rtl w:val="0"/>
              </w:rPr>
              <w:t xml:space="preserve">Someone who is good at sport for example, has a particular set of neurons that connect particularly well.  Someone good at maths has another set of neurons that connect particularly well. Etc.  </w:t>
            </w:r>
          </w:p>
          <w:p w:rsidR="00000000" w:rsidDel="00000000" w:rsidP="00000000" w:rsidRDefault="00000000" w:rsidRPr="00000000" w14:paraId="00000032">
            <w:pPr>
              <w:spacing w:after="0" w:line="240" w:lineRule="auto"/>
              <w:rPr>
                <w:sz w:val="20"/>
                <w:szCs w:val="20"/>
              </w:rPr>
            </w:pPr>
            <w:r w:rsidDel="00000000" w:rsidR="00000000" w:rsidRPr="00000000">
              <w:rPr>
                <w:rtl w:val="0"/>
              </w:rPr>
            </w:r>
          </w:p>
          <w:p w:rsidR="00000000" w:rsidDel="00000000" w:rsidP="00000000" w:rsidRDefault="00000000" w:rsidRPr="00000000" w14:paraId="00000033">
            <w:pPr>
              <w:spacing w:after="0" w:line="240" w:lineRule="auto"/>
              <w:rPr>
                <w:sz w:val="20"/>
                <w:szCs w:val="20"/>
              </w:rPr>
            </w:pPr>
            <w:r w:rsidDel="00000000" w:rsidR="00000000" w:rsidRPr="00000000">
              <w:rPr>
                <w:sz w:val="20"/>
                <w:szCs w:val="20"/>
                <w:rtl w:val="0"/>
              </w:rPr>
              <w:t xml:space="preserve">Tell the children that a scientist called Howard Gardner believes there are eight different ways that human beings can be considered intelligent:</w:t>
            </w:r>
          </w:p>
          <w:p w:rsidR="00000000" w:rsidDel="00000000" w:rsidP="00000000" w:rsidRDefault="00000000" w:rsidRPr="00000000" w14:paraId="00000034">
            <w:pPr>
              <w:spacing w:after="0" w:line="240" w:lineRule="auto"/>
              <w:rPr>
                <w:sz w:val="20"/>
                <w:szCs w:val="20"/>
              </w:rPr>
            </w:pPr>
            <w:r w:rsidDel="00000000" w:rsidR="00000000" w:rsidRPr="00000000">
              <w:rPr>
                <w:rtl w:val="0"/>
              </w:rPr>
            </w:r>
          </w:p>
          <w:p w:rsidR="00000000" w:rsidDel="00000000" w:rsidP="00000000" w:rsidRDefault="00000000" w:rsidRPr="00000000" w14:paraId="00000035">
            <w:pPr>
              <w:numPr>
                <w:ilvl w:val="0"/>
                <w:numId w:val="5"/>
              </w:numPr>
              <w:spacing w:after="0" w:line="240" w:lineRule="auto"/>
              <w:ind w:left="720" w:hanging="360"/>
              <w:rPr>
                <w:sz w:val="20"/>
                <w:szCs w:val="20"/>
              </w:rPr>
            </w:pPr>
            <w:r w:rsidDel="00000000" w:rsidR="00000000" w:rsidRPr="00000000">
              <w:rPr>
                <w:sz w:val="20"/>
                <w:szCs w:val="20"/>
                <w:rtl w:val="0"/>
              </w:rPr>
              <w:t xml:space="preserve">Word smart</w:t>
            </w:r>
          </w:p>
          <w:p w:rsidR="00000000" w:rsidDel="00000000" w:rsidP="00000000" w:rsidRDefault="00000000" w:rsidRPr="00000000" w14:paraId="00000036">
            <w:pPr>
              <w:numPr>
                <w:ilvl w:val="0"/>
                <w:numId w:val="5"/>
              </w:numPr>
              <w:spacing w:after="0" w:line="240" w:lineRule="auto"/>
              <w:ind w:left="720" w:hanging="360"/>
              <w:rPr>
                <w:sz w:val="20"/>
                <w:szCs w:val="20"/>
              </w:rPr>
            </w:pPr>
            <w:r w:rsidDel="00000000" w:rsidR="00000000" w:rsidRPr="00000000">
              <w:rPr>
                <w:sz w:val="20"/>
                <w:szCs w:val="20"/>
                <w:rtl w:val="0"/>
              </w:rPr>
              <w:t xml:space="preserve">Number smart</w:t>
            </w:r>
          </w:p>
          <w:p w:rsidR="00000000" w:rsidDel="00000000" w:rsidP="00000000" w:rsidRDefault="00000000" w:rsidRPr="00000000" w14:paraId="00000037">
            <w:pPr>
              <w:numPr>
                <w:ilvl w:val="0"/>
                <w:numId w:val="5"/>
              </w:numPr>
              <w:spacing w:after="0" w:line="240" w:lineRule="auto"/>
              <w:ind w:left="720" w:hanging="360"/>
              <w:rPr>
                <w:sz w:val="20"/>
                <w:szCs w:val="20"/>
              </w:rPr>
            </w:pPr>
            <w:r w:rsidDel="00000000" w:rsidR="00000000" w:rsidRPr="00000000">
              <w:rPr>
                <w:sz w:val="20"/>
                <w:szCs w:val="20"/>
                <w:rtl w:val="0"/>
              </w:rPr>
              <w:t xml:space="preserve">Music smart</w:t>
            </w:r>
          </w:p>
          <w:p w:rsidR="00000000" w:rsidDel="00000000" w:rsidP="00000000" w:rsidRDefault="00000000" w:rsidRPr="00000000" w14:paraId="00000038">
            <w:pPr>
              <w:numPr>
                <w:ilvl w:val="0"/>
                <w:numId w:val="5"/>
              </w:numPr>
              <w:spacing w:after="0" w:line="240" w:lineRule="auto"/>
              <w:ind w:left="720" w:hanging="360"/>
              <w:rPr>
                <w:sz w:val="20"/>
                <w:szCs w:val="20"/>
              </w:rPr>
            </w:pPr>
            <w:r w:rsidDel="00000000" w:rsidR="00000000" w:rsidRPr="00000000">
              <w:rPr>
                <w:sz w:val="20"/>
                <w:szCs w:val="20"/>
                <w:rtl w:val="0"/>
              </w:rPr>
              <w:t xml:space="preserve">Movement smart</w:t>
            </w:r>
          </w:p>
          <w:p w:rsidR="00000000" w:rsidDel="00000000" w:rsidP="00000000" w:rsidRDefault="00000000" w:rsidRPr="00000000" w14:paraId="00000039">
            <w:pPr>
              <w:numPr>
                <w:ilvl w:val="0"/>
                <w:numId w:val="5"/>
              </w:numPr>
              <w:spacing w:after="0" w:line="240" w:lineRule="auto"/>
              <w:ind w:left="720" w:hanging="360"/>
              <w:rPr>
                <w:sz w:val="20"/>
                <w:szCs w:val="20"/>
              </w:rPr>
            </w:pPr>
            <w:r w:rsidDel="00000000" w:rsidR="00000000" w:rsidRPr="00000000">
              <w:rPr>
                <w:sz w:val="20"/>
                <w:szCs w:val="20"/>
                <w:rtl w:val="0"/>
              </w:rPr>
              <w:t xml:space="preserve">People smart</w:t>
            </w:r>
          </w:p>
          <w:p w:rsidR="00000000" w:rsidDel="00000000" w:rsidP="00000000" w:rsidRDefault="00000000" w:rsidRPr="00000000" w14:paraId="0000003A">
            <w:pPr>
              <w:numPr>
                <w:ilvl w:val="0"/>
                <w:numId w:val="5"/>
              </w:numPr>
              <w:spacing w:after="0" w:line="240" w:lineRule="auto"/>
              <w:ind w:left="720" w:hanging="360"/>
              <w:rPr>
                <w:sz w:val="20"/>
                <w:szCs w:val="20"/>
              </w:rPr>
            </w:pPr>
            <w:r w:rsidDel="00000000" w:rsidR="00000000" w:rsidRPr="00000000">
              <w:rPr>
                <w:sz w:val="20"/>
                <w:szCs w:val="20"/>
                <w:rtl w:val="0"/>
              </w:rPr>
              <w:t xml:space="preserve">Self-smart</w:t>
            </w:r>
          </w:p>
          <w:p w:rsidR="00000000" w:rsidDel="00000000" w:rsidP="00000000" w:rsidRDefault="00000000" w:rsidRPr="00000000" w14:paraId="0000003B">
            <w:pPr>
              <w:numPr>
                <w:ilvl w:val="0"/>
                <w:numId w:val="5"/>
              </w:numPr>
              <w:spacing w:after="0" w:line="240" w:lineRule="auto"/>
              <w:ind w:left="720" w:hanging="360"/>
              <w:rPr>
                <w:sz w:val="20"/>
                <w:szCs w:val="20"/>
              </w:rPr>
            </w:pPr>
            <w:r w:rsidDel="00000000" w:rsidR="00000000" w:rsidRPr="00000000">
              <w:rPr>
                <w:sz w:val="20"/>
                <w:szCs w:val="20"/>
                <w:rtl w:val="0"/>
              </w:rPr>
              <w:t xml:space="preserve">Organised smart</w:t>
            </w:r>
          </w:p>
          <w:p w:rsidR="00000000" w:rsidDel="00000000" w:rsidP="00000000" w:rsidRDefault="00000000" w:rsidRPr="00000000" w14:paraId="0000003C">
            <w:pPr>
              <w:numPr>
                <w:ilvl w:val="0"/>
                <w:numId w:val="5"/>
              </w:numPr>
              <w:spacing w:after="0" w:line="240" w:lineRule="auto"/>
              <w:ind w:left="720" w:hanging="360"/>
              <w:rPr>
                <w:sz w:val="20"/>
                <w:szCs w:val="20"/>
              </w:rPr>
            </w:pPr>
            <w:r w:rsidDel="00000000" w:rsidR="00000000" w:rsidRPr="00000000">
              <w:rPr>
                <w:sz w:val="20"/>
                <w:szCs w:val="20"/>
                <w:rtl w:val="0"/>
              </w:rPr>
              <w:t xml:space="preserve">Picture smart</w:t>
            </w:r>
          </w:p>
          <w:p w:rsidR="00000000" w:rsidDel="00000000" w:rsidP="00000000" w:rsidRDefault="00000000" w:rsidRPr="00000000" w14:paraId="0000003D">
            <w:pPr>
              <w:spacing w:after="0" w:line="240" w:lineRule="auto"/>
              <w:rPr>
                <w:sz w:val="20"/>
                <w:szCs w:val="20"/>
              </w:rPr>
            </w:pPr>
            <w:r w:rsidDel="00000000" w:rsidR="00000000" w:rsidRPr="00000000">
              <w:rPr>
                <w:rtl w:val="0"/>
              </w:rPr>
            </w:r>
          </w:p>
          <w:p w:rsidR="00000000" w:rsidDel="00000000" w:rsidP="00000000" w:rsidRDefault="00000000" w:rsidRPr="00000000" w14:paraId="0000003E">
            <w:pPr>
              <w:spacing w:after="0" w:line="240" w:lineRule="auto"/>
              <w:rPr>
                <w:color w:val="2b2e34"/>
                <w:sz w:val="20"/>
                <w:szCs w:val="20"/>
              </w:rPr>
            </w:pPr>
            <w:r w:rsidDel="00000000" w:rsidR="00000000" w:rsidRPr="00000000">
              <w:rPr>
                <w:sz w:val="20"/>
                <w:szCs w:val="20"/>
                <w:rtl w:val="0"/>
              </w:rPr>
              <w:t xml:space="preserve">Discuss with the children the two or three intelligences that are usually used when we think of someone as ‘intelligent’.  Point out that inside the brain there is no difference between someone who is number smart and someone who is movement smart.  It is just a different set of neurons.  Emphasise that brain research has shown that most of us are intelligent, but in different ways.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color w:val="2b2e34"/>
                <w:sz w:val="20"/>
                <w:szCs w:val="20"/>
                <w:rtl w:val="0"/>
              </w:rPr>
              <w:t xml:space="preserve"> Show this video on the topic:</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hyperlink r:id="rId8">
              <w:r w:rsidDel="00000000" w:rsidR="00000000" w:rsidRPr="00000000">
                <w:rPr>
                  <w:color w:val="1155cc"/>
                  <w:sz w:val="20"/>
                  <w:szCs w:val="20"/>
                  <w:u w:val="single"/>
                  <w:rtl w:val="0"/>
                </w:rPr>
                <w:t xml:space="preserve">https://youtu.be/jVQitvk1Xtk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color w:val="2b2e34"/>
                <w:sz w:val="20"/>
                <w:szCs w:val="20"/>
                <w:rtl w:val="0"/>
              </w:rPr>
              <w:t xml:space="preserve">After watching the video, explain that students will create a table in their exercise books, which links different famous people with the type of intelligence that has made them famous.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sz w:val="20"/>
                <w:szCs w:val="20"/>
              </w:rPr>
            </w:pPr>
            <w:r w:rsidDel="00000000" w:rsidR="00000000" w:rsidRPr="00000000">
              <w:rPr>
                <w:b w:val="1"/>
                <w:sz w:val="20"/>
                <w:szCs w:val="20"/>
                <w:rtl w:val="0"/>
              </w:rPr>
              <w:t xml:space="preserve">TASK 1: </w:t>
            </w:r>
            <w:r w:rsidDel="00000000" w:rsidR="00000000" w:rsidRPr="00000000">
              <w:rPr>
                <w:sz w:val="20"/>
                <w:szCs w:val="20"/>
                <w:rtl w:val="0"/>
              </w:rPr>
              <w:t xml:space="preserve">Write a list of five famous people and put them into categories for why they are famous, e.g. musical, sports, science, etc.</w:t>
            </w:r>
          </w:p>
          <w:p w:rsidR="00000000" w:rsidDel="00000000" w:rsidP="00000000" w:rsidRDefault="00000000" w:rsidRPr="00000000" w14:paraId="00000045">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46">
            <w:pPr>
              <w:widowControl w:val="0"/>
              <w:spacing w:after="0" w:line="240" w:lineRule="auto"/>
              <w:rPr>
                <w:sz w:val="20"/>
                <w:szCs w:val="20"/>
              </w:rPr>
            </w:pPr>
            <w:r w:rsidDel="00000000" w:rsidR="00000000" w:rsidRPr="00000000">
              <w:rPr>
                <w:b w:val="1"/>
                <w:sz w:val="20"/>
                <w:szCs w:val="20"/>
                <w:rtl w:val="0"/>
              </w:rPr>
              <w:t xml:space="preserve">TASK 2: </w:t>
            </w:r>
            <w:r w:rsidDel="00000000" w:rsidR="00000000" w:rsidRPr="00000000">
              <w:rPr>
                <w:sz w:val="20"/>
                <w:szCs w:val="20"/>
                <w:rtl w:val="0"/>
              </w:rPr>
              <w:t xml:space="preserve">Using the groups of famous people from the beginning of the lesson, decide which of the following intelligences are most applicable to each group, justifying your decisions:  </w:t>
            </w:r>
          </w:p>
          <w:p w:rsidR="00000000" w:rsidDel="00000000" w:rsidP="00000000" w:rsidRDefault="00000000" w:rsidRPr="00000000" w14:paraId="00000047">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48">
            <w:pPr>
              <w:widowControl w:val="0"/>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Word smart</w:t>
            </w:r>
          </w:p>
          <w:p w:rsidR="00000000" w:rsidDel="00000000" w:rsidP="00000000" w:rsidRDefault="00000000" w:rsidRPr="00000000" w14:paraId="00000049">
            <w:pPr>
              <w:widowControl w:val="0"/>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Number smart</w:t>
            </w:r>
          </w:p>
          <w:p w:rsidR="00000000" w:rsidDel="00000000" w:rsidP="00000000" w:rsidRDefault="00000000" w:rsidRPr="00000000" w14:paraId="0000004A">
            <w:pPr>
              <w:widowControl w:val="0"/>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Music smart</w:t>
            </w:r>
          </w:p>
          <w:p w:rsidR="00000000" w:rsidDel="00000000" w:rsidP="00000000" w:rsidRDefault="00000000" w:rsidRPr="00000000" w14:paraId="0000004B">
            <w:pPr>
              <w:widowControl w:val="0"/>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Movement smart</w:t>
            </w:r>
          </w:p>
          <w:p w:rsidR="00000000" w:rsidDel="00000000" w:rsidP="00000000" w:rsidRDefault="00000000" w:rsidRPr="00000000" w14:paraId="0000004C">
            <w:pPr>
              <w:widowControl w:val="0"/>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People smart</w:t>
            </w:r>
          </w:p>
          <w:p w:rsidR="00000000" w:rsidDel="00000000" w:rsidP="00000000" w:rsidRDefault="00000000" w:rsidRPr="00000000" w14:paraId="0000004D">
            <w:pPr>
              <w:widowControl w:val="0"/>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Self-smart</w:t>
            </w:r>
          </w:p>
          <w:p w:rsidR="00000000" w:rsidDel="00000000" w:rsidP="00000000" w:rsidRDefault="00000000" w:rsidRPr="00000000" w14:paraId="0000004E">
            <w:pPr>
              <w:widowControl w:val="0"/>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Organised smart</w:t>
            </w:r>
          </w:p>
          <w:p w:rsidR="00000000" w:rsidDel="00000000" w:rsidP="00000000" w:rsidRDefault="00000000" w:rsidRPr="00000000" w14:paraId="0000004F">
            <w:pPr>
              <w:widowControl w:val="0"/>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Picture smart</w:t>
            </w:r>
          </w:p>
          <w:p w:rsidR="00000000" w:rsidDel="00000000" w:rsidP="00000000" w:rsidRDefault="00000000" w:rsidRPr="00000000" w14:paraId="00000050">
            <w:pPr>
              <w:widowControl w:val="0"/>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51">
            <w:pPr>
              <w:widowControl w:val="0"/>
              <w:spacing w:after="0" w:line="240" w:lineRule="auto"/>
              <w:rPr>
                <w:sz w:val="20"/>
                <w:szCs w:val="20"/>
              </w:rPr>
            </w:pPr>
            <w:r w:rsidDel="00000000" w:rsidR="00000000" w:rsidRPr="00000000">
              <w:rPr>
                <w:sz w:val="20"/>
                <w:szCs w:val="20"/>
                <w:rtl w:val="0"/>
              </w:rPr>
              <w:t xml:space="preserve">Put this information together in a </w:t>
            </w:r>
            <w:r w:rsidDel="00000000" w:rsidR="00000000" w:rsidRPr="00000000">
              <w:rPr>
                <w:b w:val="1"/>
                <w:sz w:val="20"/>
                <w:szCs w:val="20"/>
                <w:rtl w:val="0"/>
              </w:rPr>
              <w:t xml:space="preserve">famous people table</w:t>
            </w:r>
            <w:r w:rsidDel="00000000" w:rsidR="00000000" w:rsidRPr="00000000">
              <w:rPr>
                <w:sz w:val="20"/>
                <w:szCs w:val="20"/>
                <w:rtl w:val="0"/>
              </w:rPr>
              <w:t xml:space="preserve">, which can be done in your exercise books.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color w:val="2b2e34"/>
                <w:sz w:val="20"/>
                <w:szCs w:val="20"/>
                <w:rtl w:val="0"/>
              </w:rPr>
              <w:t xml:space="preserve">Invite the children to share their work with the rest of the class.  Elicit different strategies from the children about what we can do to develop different intelligences.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rtl w:val="0"/>
              </w:rPr>
            </w:r>
          </w:p>
          <w:p w:rsidR="00000000" w:rsidDel="00000000" w:rsidP="00000000" w:rsidRDefault="00000000" w:rsidRPr="00000000" w14:paraId="00000054">
            <w:pPr>
              <w:spacing w:after="0" w:line="240" w:lineRule="auto"/>
              <w:rPr>
                <w:color w:val="222222"/>
                <w:sz w:val="20"/>
                <w:szCs w:val="20"/>
                <w:highlight w:val="white"/>
              </w:rPr>
            </w:pPr>
            <w:r w:rsidDel="00000000" w:rsidR="00000000" w:rsidRPr="00000000">
              <w:rPr>
                <w:color w:val="222222"/>
                <w:sz w:val="20"/>
                <w:szCs w:val="20"/>
                <w:highlight w:val="white"/>
                <w:rtl w:val="0"/>
              </w:rPr>
              <w:t xml:space="preserve">Emphasise the fact that:</w:t>
            </w:r>
          </w:p>
          <w:p w:rsidR="00000000" w:rsidDel="00000000" w:rsidP="00000000" w:rsidRDefault="00000000" w:rsidRPr="00000000" w14:paraId="00000055">
            <w:pPr>
              <w:numPr>
                <w:ilvl w:val="0"/>
                <w:numId w:val="4"/>
              </w:numPr>
              <w:spacing w:after="0" w:line="240" w:lineRule="auto"/>
              <w:ind w:left="720" w:hanging="360"/>
              <w:rPr>
                <w:sz w:val="20"/>
                <w:szCs w:val="20"/>
              </w:rPr>
            </w:pPr>
            <w:r w:rsidDel="00000000" w:rsidR="00000000" w:rsidRPr="00000000">
              <w:rPr>
                <w:sz w:val="20"/>
                <w:szCs w:val="20"/>
                <w:rtl w:val="0"/>
              </w:rPr>
              <w:t xml:space="preserve">Everyone is genuinely intelligent - but in different ways</w:t>
            </w:r>
          </w:p>
          <w:p w:rsidR="00000000" w:rsidDel="00000000" w:rsidP="00000000" w:rsidRDefault="00000000" w:rsidRPr="00000000" w14:paraId="00000056">
            <w:pPr>
              <w:numPr>
                <w:ilvl w:val="0"/>
                <w:numId w:val="4"/>
              </w:numPr>
              <w:spacing w:after="0" w:line="240" w:lineRule="auto"/>
              <w:ind w:left="720" w:hanging="360"/>
              <w:rPr>
                <w:sz w:val="20"/>
                <w:szCs w:val="20"/>
              </w:rPr>
            </w:pPr>
            <w:r w:rsidDel="00000000" w:rsidR="00000000" w:rsidRPr="00000000">
              <w:rPr>
                <w:sz w:val="20"/>
                <w:szCs w:val="20"/>
                <w:rtl w:val="0"/>
              </w:rPr>
              <w:t xml:space="preserve">We can develop the intelligences that are not so strong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color w:val="2b2e34"/>
                <w:sz w:val="20"/>
                <w:szCs w:val="20"/>
                <w:rtl w:val="0"/>
              </w:rPr>
              <w:t xml:space="preserve">Video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e34"/>
                <w:sz w:val="20"/>
                <w:szCs w:val="20"/>
              </w:rPr>
            </w:pPr>
            <w:r w:rsidDel="00000000" w:rsidR="00000000" w:rsidRPr="00000000">
              <w:rPr>
                <w:color w:val="2b2e34"/>
                <w:sz w:val="20"/>
                <w:szCs w:val="20"/>
                <w:rtl w:val="0"/>
              </w:rPr>
              <w:t xml:space="preserve">Exercise books</w:t>
            </w:r>
          </w:p>
        </w:tc>
      </w:tr>
    </w:tbl>
    <w:p w:rsidR="00000000" w:rsidDel="00000000" w:rsidP="00000000" w:rsidRDefault="00000000" w:rsidRPr="00000000" w14:paraId="0000005A">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5B">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5C">
      <w:pPr>
        <w:spacing w:after="280" w:line="240" w:lineRule="auto"/>
        <w:ind w:left="0" w:firstLine="0"/>
        <w:rPr>
          <w:color w:val="2b2e34"/>
          <w:sz w:val="20"/>
          <w:szCs w:val="20"/>
        </w:rPr>
      </w:pPr>
      <w:r w:rsidDel="00000000" w:rsidR="00000000" w:rsidRPr="00000000">
        <w:rPr>
          <w:rtl w:val="0"/>
        </w:rPr>
      </w:r>
    </w:p>
    <w:tbl>
      <w:tblPr>
        <w:tblStyle w:val="Table3"/>
        <w:tblW w:w="158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2940"/>
        <w:gridCol w:w="3544"/>
        <w:gridCol w:w="3402"/>
        <w:gridCol w:w="2410"/>
        <w:gridCol w:w="1843"/>
        <w:tblGridChange w:id="0">
          <w:tblGrid>
            <w:gridCol w:w="1695"/>
            <w:gridCol w:w="2940"/>
            <w:gridCol w:w="3544"/>
            <w:gridCol w:w="3402"/>
            <w:gridCol w:w="2410"/>
            <w:gridCol w:w="1843"/>
          </w:tblGrid>
        </w:tblGridChange>
      </w:tblGrid>
      <w:tr>
        <w:tc>
          <w:tcPr/>
          <w:p w:rsidR="00000000" w:rsidDel="00000000" w:rsidP="00000000" w:rsidRDefault="00000000" w:rsidRPr="00000000" w14:paraId="0000005D">
            <w:pPr>
              <w:spacing w:after="0" w:line="240" w:lineRule="auto"/>
              <w:rPr>
                <w:b w:val="1"/>
              </w:rPr>
            </w:pPr>
            <w:r w:rsidDel="00000000" w:rsidR="00000000" w:rsidRPr="00000000">
              <w:rPr>
                <w:b w:val="1"/>
                <w:rtl w:val="0"/>
              </w:rPr>
              <w:t xml:space="preserve">Lesson 6</w:t>
            </w:r>
          </w:p>
        </w:tc>
        <w:tc>
          <w:tcPr/>
          <w:p w:rsidR="00000000" w:rsidDel="00000000" w:rsidP="00000000" w:rsidRDefault="00000000" w:rsidRPr="00000000" w14:paraId="0000005E">
            <w:pPr>
              <w:spacing w:after="0" w:line="240" w:lineRule="auto"/>
              <w:rPr>
                <w:b w:val="1"/>
              </w:rPr>
            </w:pPr>
            <w:r w:rsidDel="00000000" w:rsidR="00000000" w:rsidRPr="00000000">
              <w:rPr>
                <w:b w:val="1"/>
                <w:rtl w:val="0"/>
              </w:rPr>
              <w:t xml:space="preserve">Warm-up</w:t>
            </w:r>
          </w:p>
        </w:tc>
        <w:tc>
          <w:tcPr/>
          <w:p w:rsidR="00000000" w:rsidDel="00000000" w:rsidP="00000000" w:rsidRDefault="00000000" w:rsidRPr="00000000" w14:paraId="0000005F">
            <w:pPr>
              <w:spacing w:after="0" w:line="240" w:lineRule="auto"/>
              <w:rPr>
                <w:b w:val="1"/>
              </w:rPr>
            </w:pPr>
            <w:r w:rsidDel="00000000" w:rsidR="00000000" w:rsidRPr="00000000">
              <w:rPr>
                <w:b w:val="1"/>
                <w:rtl w:val="0"/>
              </w:rPr>
              <w:t xml:space="preserve">Main Teaching</w:t>
            </w:r>
          </w:p>
        </w:tc>
        <w:tc>
          <w:tcPr/>
          <w:p w:rsidR="00000000" w:rsidDel="00000000" w:rsidP="00000000" w:rsidRDefault="00000000" w:rsidRPr="00000000" w14:paraId="00000060">
            <w:pPr>
              <w:spacing w:after="0" w:line="240" w:lineRule="auto"/>
              <w:rPr>
                <w:b w:val="1"/>
              </w:rPr>
            </w:pPr>
            <w:r w:rsidDel="00000000" w:rsidR="00000000" w:rsidRPr="00000000">
              <w:rPr>
                <w:b w:val="1"/>
                <w:rtl w:val="0"/>
              </w:rPr>
              <w:t xml:space="preserve">Activity / Assessment</w:t>
            </w:r>
          </w:p>
        </w:tc>
        <w:tc>
          <w:tcPr/>
          <w:p w:rsidR="00000000" w:rsidDel="00000000" w:rsidP="00000000" w:rsidRDefault="00000000" w:rsidRPr="00000000" w14:paraId="00000061">
            <w:pPr>
              <w:spacing w:after="0" w:line="240" w:lineRule="auto"/>
              <w:rPr>
                <w:b w:val="1"/>
              </w:rPr>
            </w:pPr>
            <w:r w:rsidDel="00000000" w:rsidR="00000000" w:rsidRPr="00000000">
              <w:rPr>
                <w:b w:val="1"/>
                <w:rtl w:val="0"/>
              </w:rPr>
              <w:t xml:space="preserve">Plenary</w:t>
            </w:r>
          </w:p>
        </w:tc>
        <w:tc>
          <w:tcPr/>
          <w:p w:rsidR="00000000" w:rsidDel="00000000" w:rsidP="00000000" w:rsidRDefault="00000000" w:rsidRPr="00000000" w14:paraId="00000062">
            <w:pPr>
              <w:spacing w:after="0" w:line="240" w:lineRule="auto"/>
              <w:rPr>
                <w:b w:val="1"/>
              </w:rPr>
            </w:pPr>
            <w:r w:rsidDel="00000000" w:rsidR="00000000" w:rsidRPr="00000000">
              <w:rPr>
                <w:b w:val="1"/>
                <w:rtl w:val="0"/>
              </w:rPr>
              <w:t xml:space="preserve">Resources</w:t>
            </w:r>
          </w:p>
        </w:tc>
      </w:tr>
      <w:tr>
        <w:tc>
          <w:tcPr/>
          <w:p w:rsidR="00000000" w:rsidDel="00000000" w:rsidP="00000000" w:rsidRDefault="00000000" w:rsidRPr="00000000" w14:paraId="00000063">
            <w:pPr>
              <w:spacing w:after="0" w:line="240" w:lineRule="auto"/>
              <w:jc w:val="center"/>
              <w:rPr>
                <w:b w:val="1"/>
                <w:sz w:val="20"/>
                <w:szCs w:val="20"/>
              </w:rPr>
            </w:pPr>
            <w:r w:rsidDel="00000000" w:rsidR="00000000" w:rsidRPr="00000000">
              <w:rPr>
                <w:b w:val="1"/>
                <w:sz w:val="20"/>
                <w:szCs w:val="20"/>
                <w:rtl w:val="0"/>
              </w:rPr>
              <w:t xml:space="preserve">Wednesday</w:t>
            </w:r>
          </w:p>
          <w:p w:rsidR="00000000" w:rsidDel="00000000" w:rsidP="00000000" w:rsidRDefault="00000000" w:rsidRPr="00000000" w14:paraId="00000064">
            <w:pPr>
              <w:widowControl w:val="0"/>
              <w:spacing w:after="280" w:before="280" w:lineRule="auto"/>
              <w:jc w:val="center"/>
              <w:rPr>
                <w:sz w:val="20"/>
                <w:szCs w:val="20"/>
              </w:rPr>
            </w:pPr>
            <w:r w:rsidDel="00000000" w:rsidR="00000000" w:rsidRPr="00000000">
              <w:rPr>
                <w:sz w:val="20"/>
                <w:szCs w:val="20"/>
                <w:rtl w:val="0"/>
              </w:rPr>
              <w:t xml:space="preserve">LO: Understand how I can improve my learning and attitude to learning</w:t>
            </w:r>
          </w:p>
        </w:tc>
        <w:tc>
          <w:tcPr/>
          <w:p w:rsidR="00000000" w:rsidDel="00000000" w:rsidP="00000000" w:rsidRDefault="00000000" w:rsidRPr="00000000" w14:paraId="00000065">
            <w:pPr>
              <w:rPr>
                <w:sz w:val="20"/>
                <w:szCs w:val="20"/>
              </w:rPr>
            </w:pPr>
            <w:r w:rsidDel="00000000" w:rsidR="00000000" w:rsidRPr="00000000">
              <w:rPr>
                <w:sz w:val="20"/>
                <w:szCs w:val="20"/>
                <w:rtl w:val="0"/>
              </w:rPr>
              <w:t xml:space="preserve">Set up a circle time session.  Following the Google Slide, ask the students key questions, to discuss:</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numPr>
                <w:ilvl w:val="0"/>
                <w:numId w:val="7"/>
              </w:numPr>
              <w:ind w:left="720" w:hanging="360"/>
              <w:rPr>
                <w:sz w:val="20"/>
                <w:szCs w:val="20"/>
              </w:rPr>
            </w:pPr>
            <w:r w:rsidDel="00000000" w:rsidR="00000000" w:rsidRPr="00000000">
              <w:rPr>
                <w:sz w:val="20"/>
                <w:szCs w:val="20"/>
                <w:rtl w:val="0"/>
              </w:rPr>
              <w:t xml:space="preserve">Do you think your emotions can affect the way you learn?</w:t>
            </w:r>
          </w:p>
          <w:p w:rsidR="00000000" w:rsidDel="00000000" w:rsidP="00000000" w:rsidRDefault="00000000" w:rsidRPr="00000000" w14:paraId="00000068">
            <w:pPr>
              <w:numPr>
                <w:ilvl w:val="0"/>
                <w:numId w:val="7"/>
              </w:numPr>
              <w:ind w:left="720" w:hanging="360"/>
              <w:rPr>
                <w:sz w:val="20"/>
                <w:szCs w:val="20"/>
              </w:rPr>
            </w:pPr>
            <w:r w:rsidDel="00000000" w:rsidR="00000000" w:rsidRPr="00000000">
              <w:rPr>
                <w:sz w:val="20"/>
                <w:szCs w:val="20"/>
                <w:rtl w:val="0"/>
              </w:rPr>
              <w:t xml:space="preserve">Can you think of a time when you didn’t feel ready to learn?</w:t>
            </w:r>
          </w:p>
          <w:p w:rsidR="00000000" w:rsidDel="00000000" w:rsidP="00000000" w:rsidRDefault="00000000" w:rsidRPr="00000000" w14:paraId="00000069">
            <w:pPr>
              <w:numPr>
                <w:ilvl w:val="0"/>
                <w:numId w:val="7"/>
              </w:numPr>
              <w:ind w:left="720" w:hanging="360"/>
              <w:rPr>
                <w:sz w:val="20"/>
                <w:szCs w:val="20"/>
              </w:rPr>
            </w:pPr>
            <w:r w:rsidDel="00000000" w:rsidR="00000000" w:rsidRPr="00000000">
              <w:rPr>
                <w:sz w:val="20"/>
                <w:szCs w:val="20"/>
                <w:rtl w:val="0"/>
              </w:rPr>
              <w:t xml:space="preserve">What emotions were you feeling at the time?</w:t>
            </w:r>
          </w:p>
          <w:p w:rsidR="00000000" w:rsidDel="00000000" w:rsidP="00000000" w:rsidRDefault="00000000" w:rsidRPr="00000000" w14:paraId="0000006A">
            <w:pPr>
              <w:numPr>
                <w:ilvl w:val="0"/>
                <w:numId w:val="7"/>
              </w:numPr>
              <w:ind w:left="720" w:hanging="360"/>
              <w:rPr>
                <w:sz w:val="20"/>
                <w:szCs w:val="20"/>
              </w:rPr>
            </w:pPr>
            <w:r w:rsidDel="00000000" w:rsidR="00000000" w:rsidRPr="00000000">
              <w:rPr>
                <w:sz w:val="20"/>
                <w:szCs w:val="20"/>
                <w:rtl w:val="0"/>
              </w:rPr>
              <w:t xml:space="preserve">What was the obstacle to your learning?</w:t>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sz w:val="20"/>
                <w:szCs w:val="20"/>
                <w:rtl w:val="0"/>
              </w:rPr>
              <w:t xml:space="preserve">Then show the students the video from the University of Cambridge, which explains how emotions impact learning:</w:t>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hyperlink r:id="rId9">
              <w:r w:rsidDel="00000000" w:rsidR="00000000" w:rsidRPr="00000000">
                <w:rPr>
                  <w:color w:val="1155cc"/>
                  <w:sz w:val="20"/>
                  <w:szCs w:val="20"/>
                  <w:u w:val="single"/>
                  <w:rtl w:val="0"/>
                </w:rPr>
                <w:t xml:space="preserve">https://youtu.be/EW7FBndUPe8</w:t>
              </w:r>
            </w:hyperlink>
            <w:r w:rsidDel="00000000" w:rsidR="00000000" w:rsidRPr="00000000">
              <w:rPr>
                <w:sz w:val="20"/>
                <w:szCs w:val="20"/>
                <w:rtl w:val="0"/>
              </w:rPr>
              <w:t xml:space="preserve">  </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sz w:val="20"/>
                <w:szCs w:val="20"/>
                <w:rtl w:val="0"/>
              </w:rPr>
              <w:t xml:space="preserve">If possible, let the children draw some conclusions from the responses that everyone has made.   </w:t>
            </w:r>
          </w:p>
        </w:tc>
        <w:tc>
          <w:tcPr/>
          <w:p w:rsidR="00000000" w:rsidDel="00000000" w:rsidP="00000000" w:rsidRDefault="00000000" w:rsidRPr="00000000" w14:paraId="00000071">
            <w:pPr>
              <w:rPr>
                <w:sz w:val="20"/>
                <w:szCs w:val="20"/>
              </w:rPr>
            </w:pPr>
            <w:r w:rsidDel="00000000" w:rsidR="00000000" w:rsidRPr="00000000">
              <w:rPr>
                <w:sz w:val="20"/>
                <w:szCs w:val="20"/>
                <w:rtl w:val="0"/>
              </w:rPr>
              <w:t xml:space="preserve">Explain to the children that there is a part of the brain called the amygdala.  The amygdala is the junction box of the brain.  All input goes to the amygdala where it is then sent to other parts of the brain.  When we are frightened or stressed, the neurons in the amygdala immediately respond by putting us in a ‘fight or flight’ mode (it’s the body’s survival instinct that was so important to us when we were hunters and gatherers, living and surviving in the wild).  </w:t>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 xml:space="preserve">When our ‘flight or fight’ response is triggered:</w:t>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numPr>
                <w:ilvl w:val="0"/>
                <w:numId w:val="6"/>
              </w:numPr>
              <w:ind w:left="720" w:hanging="360"/>
              <w:rPr>
                <w:sz w:val="20"/>
                <w:szCs w:val="20"/>
              </w:rPr>
            </w:pPr>
            <w:r w:rsidDel="00000000" w:rsidR="00000000" w:rsidRPr="00000000">
              <w:rPr>
                <w:sz w:val="20"/>
                <w:szCs w:val="20"/>
                <w:rtl w:val="0"/>
              </w:rPr>
              <w:t xml:space="preserve">Blood rushes from the extremities of the body to protect the main organs </w:t>
            </w:r>
          </w:p>
          <w:p w:rsidR="00000000" w:rsidDel="00000000" w:rsidP="00000000" w:rsidRDefault="00000000" w:rsidRPr="00000000" w14:paraId="00000076">
            <w:pPr>
              <w:numPr>
                <w:ilvl w:val="0"/>
                <w:numId w:val="6"/>
              </w:numPr>
              <w:ind w:left="720" w:hanging="360"/>
              <w:rPr>
                <w:sz w:val="20"/>
                <w:szCs w:val="20"/>
              </w:rPr>
            </w:pPr>
            <w:r w:rsidDel="00000000" w:rsidR="00000000" w:rsidRPr="00000000">
              <w:rPr>
                <w:sz w:val="20"/>
                <w:szCs w:val="20"/>
                <w:rtl w:val="0"/>
              </w:rPr>
              <w:t xml:space="preserve">Our hearts beat faster to get more blood and oxygen to our muscles </w:t>
            </w:r>
          </w:p>
          <w:p w:rsidR="00000000" w:rsidDel="00000000" w:rsidP="00000000" w:rsidRDefault="00000000" w:rsidRPr="00000000" w14:paraId="00000077">
            <w:pPr>
              <w:numPr>
                <w:ilvl w:val="0"/>
                <w:numId w:val="6"/>
              </w:numPr>
              <w:ind w:left="720" w:hanging="360"/>
              <w:rPr>
                <w:sz w:val="20"/>
                <w:szCs w:val="20"/>
              </w:rPr>
            </w:pPr>
            <w:r w:rsidDel="00000000" w:rsidR="00000000" w:rsidRPr="00000000">
              <w:rPr>
                <w:sz w:val="20"/>
                <w:szCs w:val="20"/>
                <w:rtl w:val="0"/>
              </w:rPr>
              <w:t xml:space="preserve">We start sweating so that our bodies will stay cool</w:t>
            </w:r>
          </w:p>
          <w:p w:rsidR="00000000" w:rsidDel="00000000" w:rsidP="00000000" w:rsidRDefault="00000000" w:rsidRPr="00000000" w14:paraId="00000078">
            <w:pPr>
              <w:numPr>
                <w:ilvl w:val="0"/>
                <w:numId w:val="6"/>
              </w:numPr>
              <w:ind w:left="720" w:hanging="360"/>
              <w:rPr>
                <w:sz w:val="20"/>
                <w:szCs w:val="20"/>
              </w:rPr>
            </w:pPr>
            <w:r w:rsidDel="00000000" w:rsidR="00000000" w:rsidRPr="00000000">
              <w:rPr>
                <w:sz w:val="20"/>
                <w:szCs w:val="20"/>
                <w:rtl w:val="0"/>
              </w:rPr>
              <w:t xml:space="preserve">Our brain goes into an ‘automatic’ response mode - the cortex (responsible for thinking) almost shuts down, making it very difficult to think rationally   </w:t>
            </w:r>
          </w:p>
        </w:tc>
        <w:tc>
          <w:tcPr/>
          <w:p w:rsidR="00000000" w:rsidDel="00000000" w:rsidP="00000000" w:rsidRDefault="00000000" w:rsidRPr="00000000" w14:paraId="00000079">
            <w:pPr>
              <w:rPr>
                <w:sz w:val="20"/>
                <w:szCs w:val="20"/>
              </w:rPr>
            </w:pPr>
            <w:r w:rsidDel="00000000" w:rsidR="00000000" w:rsidRPr="00000000">
              <w:rPr>
                <w:sz w:val="20"/>
                <w:szCs w:val="20"/>
                <w:rtl w:val="0"/>
              </w:rPr>
              <w:t xml:space="preserve">Give the students the sentence starters below and ask them to record their answers on a piece of card.  Place the cards into two separate bowls in the middle of the circle (one for each sentence) and take it in turns to pick a card and read it out loud:</w:t>
            </w:r>
          </w:p>
          <w:p w:rsidR="00000000" w:rsidDel="00000000" w:rsidP="00000000" w:rsidRDefault="00000000" w:rsidRPr="00000000" w14:paraId="0000007A">
            <w:pPr>
              <w:rPr>
                <w:sz w:val="20"/>
                <w:szCs w:val="20"/>
              </w:rPr>
            </w:pPr>
            <w:r w:rsidDel="00000000" w:rsidR="00000000" w:rsidRPr="00000000">
              <w:rPr>
                <w:rtl w:val="0"/>
              </w:rPr>
            </w:r>
          </w:p>
          <w:p w:rsidR="00000000" w:rsidDel="00000000" w:rsidP="00000000" w:rsidRDefault="00000000" w:rsidRPr="00000000" w14:paraId="0000007B">
            <w:pPr>
              <w:numPr>
                <w:ilvl w:val="0"/>
                <w:numId w:val="2"/>
              </w:numPr>
              <w:ind w:left="720" w:hanging="360"/>
              <w:rPr>
                <w:sz w:val="20"/>
                <w:szCs w:val="20"/>
              </w:rPr>
            </w:pPr>
            <w:r w:rsidDel="00000000" w:rsidR="00000000" w:rsidRPr="00000000">
              <w:rPr>
                <w:sz w:val="20"/>
                <w:szCs w:val="20"/>
                <w:rtl w:val="0"/>
              </w:rPr>
              <w:t xml:space="preserve">I learn well when I feel… (responses may include: supported, excited, interested, etc.)</w:t>
            </w:r>
          </w:p>
          <w:p w:rsidR="00000000" w:rsidDel="00000000" w:rsidP="00000000" w:rsidRDefault="00000000" w:rsidRPr="00000000" w14:paraId="0000007C">
            <w:pPr>
              <w:numPr>
                <w:ilvl w:val="0"/>
                <w:numId w:val="2"/>
              </w:numPr>
              <w:ind w:left="720" w:hanging="360"/>
              <w:rPr>
                <w:sz w:val="20"/>
                <w:szCs w:val="20"/>
              </w:rPr>
            </w:pPr>
            <w:r w:rsidDel="00000000" w:rsidR="00000000" w:rsidRPr="00000000">
              <w:rPr>
                <w:sz w:val="20"/>
                <w:szCs w:val="20"/>
                <w:rtl w:val="0"/>
              </w:rPr>
              <w:t xml:space="preserve">I learn badly when I feel… (responses may include: tired, hungry, cold, angry, worried, etc.)</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sz w:val="20"/>
                <w:szCs w:val="20"/>
                <w:rtl w:val="0"/>
              </w:rPr>
              <w:t xml:space="preserve">Then challenge the students to write a list of things that could be done, to create a more positive and supportive learning environment.  They should try and come up with at least three suggestions, exploring how these might be introduced and their positive benefits.  </w:t>
            </w:r>
          </w:p>
        </w:tc>
        <w:tc>
          <w:tcPr/>
          <w:p w:rsidR="00000000" w:rsidDel="00000000" w:rsidP="00000000" w:rsidRDefault="00000000" w:rsidRPr="00000000" w14:paraId="00000080">
            <w:pPr>
              <w:rPr>
                <w:sz w:val="20"/>
                <w:szCs w:val="20"/>
              </w:rPr>
            </w:pPr>
            <w:r w:rsidDel="00000000" w:rsidR="00000000" w:rsidRPr="00000000">
              <w:rPr>
                <w:sz w:val="20"/>
                <w:szCs w:val="20"/>
                <w:rtl w:val="0"/>
              </w:rPr>
              <w:t xml:space="preserve">Invite groups to share their ideas and then decide as a whole class which ideas you could put into practice as soon as possible.  Example might include:</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numPr>
                <w:ilvl w:val="0"/>
                <w:numId w:val="3"/>
              </w:numPr>
              <w:ind w:left="720" w:hanging="360"/>
              <w:rPr>
                <w:sz w:val="20"/>
                <w:szCs w:val="20"/>
              </w:rPr>
            </w:pPr>
            <w:r w:rsidDel="00000000" w:rsidR="00000000" w:rsidRPr="00000000">
              <w:rPr>
                <w:sz w:val="20"/>
                <w:szCs w:val="20"/>
                <w:rtl w:val="0"/>
              </w:rPr>
              <w:t xml:space="preserve">Award certificates for effort and improvement</w:t>
            </w:r>
          </w:p>
          <w:p w:rsidR="00000000" w:rsidDel="00000000" w:rsidP="00000000" w:rsidRDefault="00000000" w:rsidRPr="00000000" w14:paraId="00000083">
            <w:pPr>
              <w:numPr>
                <w:ilvl w:val="0"/>
                <w:numId w:val="3"/>
              </w:numPr>
              <w:ind w:left="720" w:hanging="360"/>
              <w:rPr>
                <w:sz w:val="20"/>
                <w:szCs w:val="20"/>
              </w:rPr>
            </w:pPr>
            <w:r w:rsidDel="00000000" w:rsidR="00000000" w:rsidRPr="00000000">
              <w:rPr>
                <w:sz w:val="20"/>
                <w:szCs w:val="20"/>
                <w:rtl w:val="0"/>
              </w:rPr>
              <w:t xml:space="preserve">Hold regular learning celebrations </w:t>
            </w:r>
          </w:p>
          <w:p w:rsidR="00000000" w:rsidDel="00000000" w:rsidP="00000000" w:rsidRDefault="00000000" w:rsidRPr="00000000" w14:paraId="00000084">
            <w:pPr>
              <w:numPr>
                <w:ilvl w:val="0"/>
                <w:numId w:val="3"/>
              </w:numPr>
              <w:ind w:left="720" w:hanging="360"/>
              <w:rPr>
                <w:sz w:val="20"/>
                <w:szCs w:val="20"/>
              </w:rPr>
            </w:pPr>
            <w:r w:rsidDel="00000000" w:rsidR="00000000" w:rsidRPr="00000000">
              <w:rPr>
                <w:sz w:val="20"/>
                <w:szCs w:val="20"/>
                <w:rtl w:val="0"/>
              </w:rPr>
              <w:t xml:space="preserve">Play relaxing music in the morning or after busy break times</w:t>
            </w:r>
          </w:p>
          <w:p w:rsidR="00000000" w:rsidDel="00000000" w:rsidP="00000000" w:rsidRDefault="00000000" w:rsidRPr="00000000" w14:paraId="00000085">
            <w:pPr>
              <w:numPr>
                <w:ilvl w:val="0"/>
                <w:numId w:val="3"/>
              </w:numPr>
              <w:ind w:left="720" w:hanging="360"/>
              <w:rPr>
                <w:sz w:val="20"/>
                <w:szCs w:val="20"/>
              </w:rPr>
            </w:pPr>
            <w:r w:rsidDel="00000000" w:rsidR="00000000" w:rsidRPr="00000000">
              <w:rPr>
                <w:sz w:val="20"/>
                <w:szCs w:val="20"/>
                <w:rtl w:val="0"/>
              </w:rPr>
              <w:t xml:space="preserve">Set up a regular time for meditation exercises</w:t>
            </w:r>
          </w:p>
          <w:p w:rsidR="00000000" w:rsidDel="00000000" w:rsidP="00000000" w:rsidRDefault="00000000" w:rsidRPr="00000000" w14:paraId="00000086">
            <w:pPr>
              <w:numPr>
                <w:ilvl w:val="0"/>
                <w:numId w:val="3"/>
              </w:numPr>
              <w:ind w:left="720" w:hanging="360"/>
              <w:rPr>
                <w:sz w:val="20"/>
                <w:szCs w:val="20"/>
              </w:rPr>
            </w:pPr>
            <w:r w:rsidDel="00000000" w:rsidR="00000000" w:rsidRPr="00000000">
              <w:rPr>
                <w:sz w:val="20"/>
                <w:szCs w:val="20"/>
                <w:rtl w:val="0"/>
              </w:rPr>
              <w:t xml:space="preserve">Introduce plants into the classroom</w:t>
            </w:r>
          </w:p>
          <w:p w:rsidR="00000000" w:rsidDel="00000000" w:rsidP="00000000" w:rsidRDefault="00000000" w:rsidRPr="00000000" w14:paraId="00000087">
            <w:pPr>
              <w:numPr>
                <w:ilvl w:val="0"/>
                <w:numId w:val="3"/>
              </w:numPr>
              <w:ind w:left="720" w:hanging="360"/>
              <w:rPr>
                <w:sz w:val="20"/>
                <w:szCs w:val="20"/>
              </w:rPr>
            </w:pPr>
            <w:r w:rsidDel="00000000" w:rsidR="00000000" w:rsidRPr="00000000">
              <w:rPr>
                <w:sz w:val="20"/>
                <w:szCs w:val="20"/>
                <w:rtl w:val="0"/>
              </w:rPr>
              <w:t xml:space="preserve">Remove unnecessary clutter</w:t>
            </w:r>
          </w:p>
        </w:tc>
        <w:tc>
          <w:tcPr/>
          <w:p w:rsidR="00000000" w:rsidDel="00000000" w:rsidP="00000000" w:rsidRDefault="00000000" w:rsidRPr="00000000" w14:paraId="00000088">
            <w:pPr>
              <w:rPr>
                <w:sz w:val="20"/>
                <w:szCs w:val="20"/>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after="280" w:line="240" w:lineRule="auto"/>
        <w:ind w:left="720" w:firstLine="0"/>
        <w:rPr>
          <w:color w:val="2b2e34"/>
          <w:sz w:val="20"/>
          <w:szCs w:val="20"/>
        </w:rPr>
      </w:pPr>
      <w:r w:rsidDel="00000000" w:rsidR="00000000" w:rsidRPr="00000000">
        <w:rPr>
          <w:rtl w:val="0"/>
        </w:rPr>
      </w:r>
    </w:p>
    <w:tbl>
      <w:tblPr>
        <w:tblStyle w:val="Table4"/>
        <w:tblW w:w="15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3260"/>
        <w:gridCol w:w="3544"/>
        <w:gridCol w:w="3402"/>
        <w:gridCol w:w="2410"/>
        <w:gridCol w:w="1843"/>
        <w:tblGridChange w:id="0">
          <w:tblGrid>
            <w:gridCol w:w="1384"/>
            <w:gridCol w:w="3260"/>
            <w:gridCol w:w="3544"/>
            <w:gridCol w:w="3402"/>
            <w:gridCol w:w="2410"/>
            <w:gridCol w:w="1843"/>
          </w:tblGrid>
        </w:tblGridChange>
      </w:tblGrid>
      <w:tr>
        <w:tc>
          <w:tcPr/>
          <w:p w:rsidR="00000000" w:rsidDel="00000000" w:rsidP="00000000" w:rsidRDefault="00000000" w:rsidRPr="00000000" w14:paraId="0000008F">
            <w:pPr>
              <w:spacing w:after="0" w:line="240" w:lineRule="auto"/>
              <w:rPr>
                <w:b w:val="1"/>
              </w:rPr>
            </w:pPr>
            <w:r w:rsidDel="00000000" w:rsidR="00000000" w:rsidRPr="00000000">
              <w:rPr>
                <w:b w:val="1"/>
                <w:rtl w:val="0"/>
              </w:rPr>
              <w:t xml:space="preserve">Lesson 7</w:t>
            </w:r>
          </w:p>
        </w:tc>
        <w:tc>
          <w:tcPr/>
          <w:p w:rsidR="00000000" w:rsidDel="00000000" w:rsidP="00000000" w:rsidRDefault="00000000" w:rsidRPr="00000000" w14:paraId="00000090">
            <w:pPr>
              <w:spacing w:after="0" w:line="240" w:lineRule="auto"/>
              <w:rPr>
                <w:b w:val="1"/>
              </w:rPr>
            </w:pPr>
            <w:r w:rsidDel="00000000" w:rsidR="00000000" w:rsidRPr="00000000">
              <w:rPr>
                <w:b w:val="1"/>
                <w:rtl w:val="0"/>
              </w:rPr>
              <w:t xml:space="preserve">Warm-up</w:t>
            </w:r>
          </w:p>
        </w:tc>
        <w:tc>
          <w:tcPr/>
          <w:p w:rsidR="00000000" w:rsidDel="00000000" w:rsidP="00000000" w:rsidRDefault="00000000" w:rsidRPr="00000000" w14:paraId="00000091">
            <w:pPr>
              <w:spacing w:after="0" w:line="240" w:lineRule="auto"/>
              <w:rPr>
                <w:b w:val="1"/>
              </w:rPr>
            </w:pPr>
            <w:r w:rsidDel="00000000" w:rsidR="00000000" w:rsidRPr="00000000">
              <w:rPr>
                <w:b w:val="1"/>
                <w:rtl w:val="0"/>
              </w:rPr>
              <w:t xml:space="preserve">Main Teaching</w:t>
            </w:r>
          </w:p>
        </w:tc>
        <w:tc>
          <w:tcPr/>
          <w:p w:rsidR="00000000" w:rsidDel="00000000" w:rsidP="00000000" w:rsidRDefault="00000000" w:rsidRPr="00000000" w14:paraId="00000092">
            <w:pPr>
              <w:spacing w:after="0" w:line="240" w:lineRule="auto"/>
              <w:rPr>
                <w:b w:val="1"/>
              </w:rPr>
            </w:pPr>
            <w:r w:rsidDel="00000000" w:rsidR="00000000" w:rsidRPr="00000000">
              <w:rPr>
                <w:b w:val="1"/>
                <w:rtl w:val="0"/>
              </w:rPr>
              <w:t xml:space="preserve">Activity / Assessment</w:t>
            </w:r>
          </w:p>
        </w:tc>
        <w:tc>
          <w:tcPr/>
          <w:p w:rsidR="00000000" w:rsidDel="00000000" w:rsidP="00000000" w:rsidRDefault="00000000" w:rsidRPr="00000000" w14:paraId="00000093">
            <w:pPr>
              <w:spacing w:after="0" w:line="240" w:lineRule="auto"/>
              <w:rPr>
                <w:b w:val="1"/>
              </w:rPr>
            </w:pPr>
            <w:r w:rsidDel="00000000" w:rsidR="00000000" w:rsidRPr="00000000">
              <w:rPr>
                <w:b w:val="1"/>
                <w:rtl w:val="0"/>
              </w:rPr>
              <w:t xml:space="preserve">Plenary</w:t>
            </w:r>
          </w:p>
        </w:tc>
        <w:tc>
          <w:tcPr/>
          <w:p w:rsidR="00000000" w:rsidDel="00000000" w:rsidP="00000000" w:rsidRDefault="00000000" w:rsidRPr="00000000" w14:paraId="00000094">
            <w:pPr>
              <w:spacing w:after="0" w:line="240" w:lineRule="auto"/>
              <w:rPr>
                <w:b w:val="1"/>
              </w:rPr>
            </w:pPr>
            <w:r w:rsidDel="00000000" w:rsidR="00000000" w:rsidRPr="00000000">
              <w:rPr>
                <w:b w:val="1"/>
                <w:rtl w:val="0"/>
              </w:rPr>
              <w:t xml:space="preserve">Resources</w:t>
            </w:r>
          </w:p>
        </w:tc>
      </w:tr>
      <w:tr>
        <w:tc>
          <w:tcPr/>
          <w:p w:rsidR="00000000" w:rsidDel="00000000" w:rsidP="00000000" w:rsidRDefault="00000000" w:rsidRPr="00000000" w14:paraId="00000095">
            <w:pPr>
              <w:jc w:val="center"/>
              <w:rPr>
                <w:b w:val="1"/>
                <w:sz w:val="20"/>
                <w:szCs w:val="20"/>
              </w:rPr>
            </w:pPr>
            <w:r w:rsidDel="00000000" w:rsidR="00000000" w:rsidRPr="00000000">
              <w:rPr>
                <w:b w:val="1"/>
                <w:sz w:val="20"/>
                <w:szCs w:val="20"/>
                <w:rtl w:val="0"/>
              </w:rPr>
              <w:t xml:space="preserve">Thursday</w:t>
            </w:r>
          </w:p>
          <w:p w:rsidR="00000000" w:rsidDel="00000000" w:rsidP="00000000" w:rsidRDefault="00000000" w:rsidRPr="00000000" w14:paraId="00000096">
            <w:pPr>
              <w:jc w:val="center"/>
              <w:rPr>
                <w:sz w:val="20"/>
                <w:szCs w:val="20"/>
              </w:rPr>
            </w:pPr>
            <w:r w:rsidDel="00000000" w:rsidR="00000000" w:rsidRPr="00000000">
              <w:rPr>
                <w:rtl w:val="0"/>
              </w:rPr>
            </w:r>
          </w:p>
          <w:p w:rsidR="00000000" w:rsidDel="00000000" w:rsidP="00000000" w:rsidRDefault="00000000" w:rsidRPr="00000000" w14:paraId="00000097">
            <w:pPr>
              <w:jc w:val="center"/>
              <w:rPr>
                <w:sz w:val="20"/>
                <w:szCs w:val="20"/>
              </w:rPr>
            </w:pPr>
            <w:r w:rsidDel="00000000" w:rsidR="00000000" w:rsidRPr="00000000">
              <w:rPr>
                <w:sz w:val="20"/>
                <w:szCs w:val="20"/>
                <w:rtl w:val="0"/>
              </w:rPr>
              <w:t xml:space="preserve">LO: Explain what it means to have a growth mindset and how this can be developed</w:t>
            </w:r>
          </w:p>
        </w:tc>
        <w:tc>
          <w:tcPr/>
          <w:p w:rsidR="00000000" w:rsidDel="00000000" w:rsidP="00000000" w:rsidRDefault="00000000" w:rsidRPr="00000000" w14:paraId="00000098">
            <w:pPr>
              <w:rPr>
                <w:sz w:val="20"/>
                <w:szCs w:val="20"/>
              </w:rPr>
            </w:pPr>
            <w:r w:rsidDel="00000000" w:rsidR="00000000" w:rsidRPr="00000000">
              <w:rPr>
                <w:sz w:val="20"/>
                <w:szCs w:val="20"/>
                <w:rtl w:val="0"/>
              </w:rPr>
              <w:t xml:space="preserve">Show Growth Mindset video.</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hyperlink r:id="rId10">
              <w:r w:rsidDel="00000000" w:rsidR="00000000" w:rsidRPr="00000000">
                <w:rPr>
                  <w:color w:val="1155cc"/>
                  <w:sz w:val="20"/>
                  <w:szCs w:val="20"/>
                  <w:u w:val="single"/>
                  <w:rtl w:val="0"/>
                </w:rPr>
                <w:t xml:space="preserve">https://www.youtube.com/watch?v=-_oqghnxBmY</w:t>
              </w:r>
            </w:hyperlink>
            <w:r w:rsidDel="00000000" w:rsidR="00000000" w:rsidRPr="00000000">
              <w:rPr>
                <w:rtl w:val="0"/>
              </w:rPr>
            </w:r>
          </w:p>
        </w:tc>
        <w:tc>
          <w:tcPr/>
          <w:p w:rsidR="00000000" w:rsidDel="00000000" w:rsidP="00000000" w:rsidRDefault="00000000" w:rsidRPr="00000000" w14:paraId="0000009B">
            <w:pPr>
              <w:numPr>
                <w:ilvl w:val="0"/>
                <w:numId w:val="6"/>
              </w:numPr>
              <w:ind w:left="720" w:hanging="360"/>
              <w:rPr>
                <w:sz w:val="20"/>
                <w:szCs w:val="20"/>
              </w:rPr>
            </w:pPr>
            <w:r w:rsidDel="00000000" w:rsidR="00000000" w:rsidRPr="00000000">
              <w:rPr>
                <w:sz w:val="20"/>
                <w:szCs w:val="20"/>
                <w:rtl w:val="0"/>
              </w:rPr>
              <w:t xml:space="preserve">Write the terms ‘growth mindset’ and ‘fixed mindset’ on the whiteboard.  Based on the video they have just watched, review the students’ ideas for what each term means.  Explain that everyone is different - people have different skills and strengths, but if we apply ourselves and challenge ourselves, we can improve.  This is the central idea of a growth mindset.</w:t>
            </w:r>
          </w:p>
          <w:p w:rsidR="00000000" w:rsidDel="00000000" w:rsidP="00000000" w:rsidRDefault="00000000" w:rsidRPr="00000000" w14:paraId="0000009C">
            <w:pPr>
              <w:numPr>
                <w:ilvl w:val="0"/>
                <w:numId w:val="6"/>
              </w:numPr>
              <w:ind w:left="720" w:hanging="360"/>
              <w:rPr>
                <w:sz w:val="20"/>
                <w:szCs w:val="20"/>
              </w:rPr>
            </w:pPr>
            <w:r w:rsidDel="00000000" w:rsidR="00000000" w:rsidRPr="00000000">
              <w:rPr>
                <w:rtl w:val="0"/>
              </w:rPr>
            </w:r>
          </w:p>
          <w:p w:rsidR="00000000" w:rsidDel="00000000" w:rsidP="00000000" w:rsidRDefault="00000000" w:rsidRPr="00000000" w14:paraId="0000009D">
            <w:pPr>
              <w:numPr>
                <w:ilvl w:val="0"/>
                <w:numId w:val="6"/>
              </w:numPr>
              <w:ind w:left="720" w:hanging="360"/>
              <w:rPr>
                <w:sz w:val="20"/>
                <w:szCs w:val="20"/>
              </w:rPr>
            </w:pPr>
            <w:r w:rsidDel="00000000" w:rsidR="00000000" w:rsidRPr="00000000">
              <w:rPr>
                <w:sz w:val="20"/>
                <w:szCs w:val="20"/>
                <w:rtl w:val="0"/>
              </w:rPr>
              <w:t xml:space="preserve">Elicit from the students that fixed mindset takes a more rigid view of learning, that intelligence is fixed at birth and we are either natural experts at something or we are not.  Fixed mindset individuals are more likely to stick to things they are good at.          </w:t>
            </w:r>
          </w:p>
          <w:p w:rsidR="00000000" w:rsidDel="00000000" w:rsidP="00000000" w:rsidRDefault="00000000" w:rsidRPr="00000000" w14:paraId="0000009E">
            <w:pPr>
              <w:ind w:left="720" w:firstLine="0"/>
              <w:rPr>
                <w:sz w:val="20"/>
                <w:szCs w:val="20"/>
              </w:rPr>
            </w:pPr>
            <w:r w:rsidDel="00000000" w:rsidR="00000000" w:rsidRPr="00000000">
              <w:rPr>
                <w:rtl w:val="0"/>
              </w:rPr>
            </w:r>
          </w:p>
        </w:tc>
        <w:tc>
          <w:tcPr/>
          <w:p w:rsidR="00000000" w:rsidDel="00000000" w:rsidP="00000000" w:rsidRDefault="00000000" w:rsidRPr="00000000" w14:paraId="0000009F">
            <w:pPr>
              <w:widowControl w:val="0"/>
              <w:jc w:val="left"/>
              <w:rPr>
                <w:sz w:val="20"/>
                <w:szCs w:val="20"/>
              </w:rPr>
            </w:pPr>
            <w:r w:rsidDel="00000000" w:rsidR="00000000" w:rsidRPr="00000000">
              <w:rPr>
                <w:b w:val="1"/>
                <w:sz w:val="20"/>
                <w:szCs w:val="20"/>
                <w:rtl w:val="0"/>
              </w:rPr>
              <w:t xml:space="preserve">TASK 1-</w:t>
            </w:r>
            <w:r w:rsidDel="00000000" w:rsidR="00000000" w:rsidRPr="00000000">
              <w:rPr>
                <w:sz w:val="20"/>
                <w:szCs w:val="20"/>
                <w:rtl w:val="0"/>
              </w:rPr>
              <w:t xml:space="preserve"> Answer these questions about the video you have just watched:</w:t>
            </w:r>
          </w:p>
          <w:p w:rsidR="00000000" w:rsidDel="00000000" w:rsidP="00000000" w:rsidRDefault="00000000" w:rsidRPr="00000000" w14:paraId="000000A0">
            <w:pPr>
              <w:widowControl w:val="0"/>
              <w:spacing w:line="276" w:lineRule="auto"/>
              <w:ind w:hanging="360"/>
              <w:rPr>
                <w:sz w:val="20"/>
                <w:szCs w:val="20"/>
              </w:rPr>
            </w:pPr>
            <w:r w:rsidDel="00000000" w:rsidR="00000000" w:rsidRPr="00000000">
              <w:rPr>
                <w:sz w:val="20"/>
                <w:szCs w:val="20"/>
                <w:rtl w:val="0"/>
              </w:rPr>
              <w:t xml:space="preserve">        </w:t>
            </w:r>
          </w:p>
          <w:p w:rsidR="00000000" w:rsidDel="00000000" w:rsidP="00000000" w:rsidRDefault="00000000" w:rsidRPr="00000000" w14:paraId="000000A1">
            <w:pPr>
              <w:widowControl w:val="0"/>
              <w:numPr>
                <w:ilvl w:val="0"/>
                <w:numId w:val="8"/>
              </w:numPr>
              <w:spacing w:line="276" w:lineRule="auto"/>
              <w:ind w:left="720" w:hanging="360"/>
              <w:rPr>
                <w:rFonts w:ascii="Calibri" w:cs="Calibri" w:eastAsia="Calibri" w:hAnsi="Calibri"/>
                <w:sz w:val="20"/>
                <w:szCs w:val="20"/>
              </w:rPr>
            </w:pPr>
            <w:r w:rsidDel="00000000" w:rsidR="00000000" w:rsidRPr="00000000">
              <w:rPr>
                <w:sz w:val="20"/>
                <w:szCs w:val="20"/>
                <w:rtl w:val="0"/>
              </w:rPr>
              <w:t xml:space="preserve">How do people become more intelligent?  How does the diagram of the neurons “At birth vs. at age 6” demonstrate this?</w:t>
            </w:r>
          </w:p>
          <w:p w:rsidR="00000000" w:rsidDel="00000000" w:rsidP="00000000" w:rsidRDefault="00000000" w:rsidRPr="00000000" w14:paraId="000000A2">
            <w:pPr>
              <w:widowControl w:val="0"/>
              <w:numPr>
                <w:ilvl w:val="0"/>
                <w:numId w:val="8"/>
              </w:numPr>
              <w:spacing w:line="276" w:lineRule="auto"/>
              <w:ind w:left="720" w:hanging="360"/>
              <w:rPr>
                <w:rFonts w:ascii="Calibri" w:cs="Calibri" w:eastAsia="Calibri" w:hAnsi="Calibri"/>
                <w:sz w:val="20"/>
                <w:szCs w:val="20"/>
              </w:rPr>
            </w:pPr>
            <w:r w:rsidDel="00000000" w:rsidR="00000000" w:rsidRPr="00000000">
              <w:rPr>
                <w:sz w:val="20"/>
                <w:szCs w:val="20"/>
                <w:rtl w:val="0"/>
              </w:rPr>
              <w:t xml:space="preserve">How does the second diagram of the nerves of the animal living in a cage vs. an animal living with other animals and toys demonstrate this?</w:t>
            </w:r>
          </w:p>
          <w:p w:rsidR="00000000" w:rsidDel="00000000" w:rsidP="00000000" w:rsidRDefault="00000000" w:rsidRPr="00000000" w14:paraId="000000A3">
            <w:pPr>
              <w:widowControl w:val="0"/>
              <w:numPr>
                <w:ilvl w:val="0"/>
                <w:numId w:val="8"/>
              </w:numPr>
              <w:spacing w:line="276" w:lineRule="auto"/>
              <w:ind w:left="720" w:hanging="360"/>
              <w:rPr>
                <w:rFonts w:ascii="Calibri" w:cs="Calibri" w:eastAsia="Calibri" w:hAnsi="Calibri"/>
                <w:sz w:val="20"/>
                <w:szCs w:val="20"/>
              </w:rPr>
            </w:pPr>
            <w:r w:rsidDel="00000000" w:rsidR="00000000" w:rsidRPr="00000000">
              <w:rPr>
                <w:sz w:val="20"/>
                <w:szCs w:val="20"/>
                <w:rtl w:val="0"/>
              </w:rPr>
              <w:t xml:space="preserve">How are our brains like muscles? Explain.</w:t>
            </w:r>
            <w:r w:rsidDel="00000000" w:rsidR="00000000" w:rsidRPr="00000000">
              <w:rPr>
                <w:rtl w:val="0"/>
              </w:rPr>
            </w:r>
          </w:p>
          <w:p w:rsidR="00000000" w:rsidDel="00000000" w:rsidP="00000000" w:rsidRDefault="00000000" w:rsidRPr="00000000" w14:paraId="000000A4">
            <w:pPr>
              <w:widowControl w:val="0"/>
              <w:numPr>
                <w:ilvl w:val="0"/>
                <w:numId w:val="8"/>
              </w:numPr>
              <w:spacing w:line="276" w:lineRule="auto"/>
              <w:ind w:left="720" w:hanging="360"/>
              <w:rPr>
                <w:rFonts w:ascii="Calibri" w:cs="Calibri" w:eastAsia="Calibri" w:hAnsi="Calibri"/>
                <w:sz w:val="20"/>
                <w:szCs w:val="20"/>
              </w:rPr>
            </w:pPr>
            <w:r w:rsidDel="00000000" w:rsidR="00000000" w:rsidRPr="00000000">
              <w:rPr>
                <w:sz w:val="20"/>
                <w:szCs w:val="20"/>
                <w:rtl w:val="0"/>
              </w:rPr>
              <w:t xml:space="preserve">When do our brains grow the most?</w:t>
            </w:r>
          </w:p>
          <w:p w:rsidR="00000000" w:rsidDel="00000000" w:rsidP="00000000" w:rsidRDefault="00000000" w:rsidRPr="00000000" w14:paraId="000000A5">
            <w:pPr>
              <w:widowControl w:val="0"/>
              <w:rPr>
                <w:b w:val="1"/>
                <w:sz w:val="20"/>
                <w:szCs w:val="20"/>
              </w:rPr>
            </w:pPr>
            <w:r w:rsidDel="00000000" w:rsidR="00000000" w:rsidRPr="00000000">
              <w:rPr>
                <w:rtl w:val="0"/>
              </w:rPr>
            </w:r>
          </w:p>
          <w:p w:rsidR="00000000" w:rsidDel="00000000" w:rsidP="00000000" w:rsidRDefault="00000000" w:rsidRPr="00000000" w14:paraId="000000A6">
            <w:pPr>
              <w:widowControl w:val="0"/>
              <w:rPr>
                <w:sz w:val="20"/>
                <w:szCs w:val="20"/>
              </w:rPr>
            </w:pPr>
            <w:r w:rsidDel="00000000" w:rsidR="00000000" w:rsidRPr="00000000">
              <w:rPr>
                <w:b w:val="1"/>
                <w:sz w:val="20"/>
                <w:szCs w:val="20"/>
                <w:rtl w:val="0"/>
              </w:rPr>
              <w:t xml:space="preserve">TASK 2 -</w:t>
            </w:r>
            <w:r w:rsidDel="00000000" w:rsidR="00000000" w:rsidRPr="00000000">
              <w:rPr>
                <w:sz w:val="20"/>
                <w:szCs w:val="20"/>
                <w:rtl w:val="0"/>
              </w:rPr>
              <w:t xml:space="preserve"> What is neuroplasticity?  Explain.</w:t>
            </w:r>
          </w:p>
          <w:p w:rsidR="00000000" w:rsidDel="00000000" w:rsidP="00000000" w:rsidRDefault="00000000" w:rsidRPr="00000000" w14:paraId="000000A7">
            <w:pPr>
              <w:widowControl w:val="0"/>
              <w:rPr>
                <w:sz w:val="20"/>
                <w:szCs w:val="20"/>
              </w:rPr>
            </w:pPr>
            <w:r w:rsidDel="00000000" w:rsidR="00000000" w:rsidRPr="00000000">
              <w:rPr>
                <w:rtl w:val="0"/>
              </w:rPr>
            </w:r>
          </w:p>
          <w:p w:rsidR="00000000" w:rsidDel="00000000" w:rsidP="00000000" w:rsidRDefault="00000000" w:rsidRPr="00000000" w14:paraId="000000A8">
            <w:pPr>
              <w:widowControl w:val="0"/>
              <w:rPr>
                <w:sz w:val="20"/>
                <w:szCs w:val="20"/>
              </w:rPr>
            </w:pPr>
            <w:r w:rsidDel="00000000" w:rsidR="00000000" w:rsidRPr="00000000">
              <w:rPr>
                <w:b w:val="1"/>
                <w:sz w:val="20"/>
                <w:szCs w:val="20"/>
                <w:rtl w:val="0"/>
              </w:rPr>
              <w:t xml:space="preserve">TASK 3 -</w:t>
            </w:r>
            <w:r w:rsidDel="00000000" w:rsidR="00000000" w:rsidRPr="00000000">
              <w:rPr>
                <w:sz w:val="20"/>
                <w:szCs w:val="20"/>
                <w:rtl w:val="0"/>
              </w:rPr>
              <w:t xml:space="preserve"> </w:t>
            </w:r>
            <w:r w:rsidDel="00000000" w:rsidR="00000000" w:rsidRPr="00000000">
              <w:rPr>
                <w:b w:val="1"/>
                <w:sz w:val="20"/>
                <w:szCs w:val="20"/>
                <w:rtl w:val="0"/>
              </w:rPr>
              <w:t xml:space="preserve">JOURNAL ENTRY: </w:t>
            </w:r>
            <w:r w:rsidDel="00000000" w:rsidR="00000000" w:rsidRPr="00000000">
              <w:rPr>
                <w:sz w:val="20"/>
                <w:szCs w:val="20"/>
                <w:rtl w:val="0"/>
              </w:rPr>
              <w:t xml:space="preserve">As part of our ‘Growth Mindset’ class, write a journal entry about a success story. Think about a time when you were successful at something and explain your journey to success.</w:t>
            </w:r>
          </w:p>
          <w:p w:rsidR="00000000" w:rsidDel="00000000" w:rsidP="00000000" w:rsidRDefault="00000000" w:rsidRPr="00000000" w14:paraId="000000A9">
            <w:pPr>
              <w:widowControl w:val="0"/>
              <w:rPr>
                <w:sz w:val="20"/>
                <w:szCs w:val="20"/>
              </w:rPr>
            </w:pPr>
            <w:r w:rsidDel="00000000" w:rsidR="00000000" w:rsidRPr="00000000">
              <w:rPr>
                <w:rtl w:val="0"/>
              </w:rPr>
            </w:r>
          </w:p>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Did you just wake up and be a brilliant skier? A pro tennis player? An amazing artist? A super reader?</w:t>
            </w:r>
          </w:p>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What did the journey look like? How did you get there?</w:t>
            </w:r>
          </w:p>
        </w:tc>
        <w:tc>
          <w:tcPr/>
          <w:p w:rsidR="00000000" w:rsidDel="00000000" w:rsidP="00000000" w:rsidRDefault="00000000" w:rsidRPr="00000000" w14:paraId="000000AC">
            <w:pPr>
              <w:numPr>
                <w:ilvl w:val="0"/>
                <w:numId w:val="3"/>
              </w:numPr>
              <w:ind w:left="720" w:hanging="360"/>
              <w:rPr>
                <w:sz w:val="20"/>
                <w:szCs w:val="20"/>
              </w:rPr>
            </w:pPr>
            <w:r w:rsidDel="00000000" w:rsidR="00000000" w:rsidRPr="00000000">
              <w:rPr>
                <w:color w:val="222222"/>
                <w:sz w:val="20"/>
                <w:szCs w:val="20"/>
                <w:highlight w:val="white"/>
                <w:rtl w:val="0"/>
              </w:rPr>
              <w:t xml:space="preserve">Discuss the fact that many tasks in life take time and effort to master - symbolised in this case by the construction of an origami penguin. </w:t>
            </w:r>
            <w:r w:rsidDel="00000000" w:rsidR="00000000" w:rsidRPr="00000000">
              <w:rPr>
                <w:sz w:val="20"/>
                <w:szCs w:val="20"/>
                <w:rtl w:val="0"/>
              </w:rPr>
              <w:t xml:space="preserve">  </w:t>
            </w:r>
          </w:p>
        </w:tc>
        <w:tc>
          <w:tcPr/>
          <w:p w:rsidR="00000000" w:rsidDel="00000000" w:rsidP="00000000" w:rsidRDefault="00000000" w:rsidRPr="00000000" w14:paraId="000000AD">
            <w:pPr>
              <w:rPr>
                <w:sz w:val="20"/>
                <w:szCs w:val="20"/>
              </w:rPr>
            </w:pPr>
            <w:r w:rsidDel="00000000" w:rsidR="00000000" w:rsidRPr="00000000">
              <w:rPr>
                <w:sz w:val="20"/>
                <w:szCs w:val="20"/>
                <w:rtl w:val="0"/>
              </w:rPr>
              <w:t xml:space="preserve">Paper and instructions for how to build an origami penguin </w:t>
            </w:r>
          </w:p>
        </w:tc>
      </w:tr>
    </w:tbl>
    <w:p w:rsidR="00000000" w:rsidDel="00000000" w:rsidP="00000000" w:rsidRDefault="00000000" w:rsidRPr="00000000" w14:paraId="000000AE">
      <w:pPr>
        <w:spacing w:after="280" w:line="240" w:lineRule="auto"/>
        <w:ind w:left="0" w:firstLine="0"/>
        <w:rPr/>
      </w:pPr>
      <w:r w:rsidDel="00000000" w:rsidR="00000000" w:rsidRPr="00000000">
        <w:rPr>
          <w:rtl w:val="0"/>
        </w:rPr>
      </w:r>
    </w:p>
    <w:p w:rsidR="00000000" w:rsidDel="00000000" w:rsidP="00000000" w:rsidRDefault="00000000" w:rsidRPr="00000000" w14:paraId="000000AF">
      <w:pPr>
        <w:spacing w:after="280" w:line="240" w:lineRule="auto"/>
        <w:ind w:left="0" w:firstLine="0"/>
        <w:rPr/>
      </w:pPr>
      <w:r w:rsidDel="00000000" w:rsidR="00000000" w:rsidRPr="00000000">
        <w:rPr>
          <w:rtl w:val="0"/>
        </w:rPr>
      </w:r>
    </w:p>
    <w:p w:rsidR="00000000" w:rsidDel="00000000" w:rsidP="00000000" w:rsidRDefault="00000000" w:rsidRPr="00000000" w14:paraId="000000B0">
      <w:pPr>
        <w:spacing w:after="280" w:line="240" w:lineRule="auto"/>
        <w:ind w:left="0" w:firstLine="0"/>
        <w:rPr/>
      </w:pPr>
      <w:r w:rsidDel="00000000" w:rsidR="00000000" w:rsidRPr="00000000">
        <w:rPr>
          <w:rtl w:val="0"/>
        </w:rPr>
      </w:r>
    </w:p>
    <w:tbl>
      <w:tblPr>
        <w:tblStyle w:val="Table5"/>
        <w:tblW w:w="158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3105"/>
        <w:gridCol w:w="3544"/>
        <w:gridCol w:w="3402"/>
        <w:gridCol w:w="2410"/>
        <w:gridCol w:w="1843"/>
        <w:tblGridChange w:id="0">
          <w:tblGrid>
            <w:gridCol w:w="1530"/>
            <w:gridCol w:w="3105"/>
            <w:gridCol w:w="3544"/>
            <w:gridCol w:w="3402"/>
            <w:gridCol w:w="2410"/>
            <w:gridCol w:w="1843"/>
          </w:tblGrid>
        </w:tblGridChange>
      </w:tblGrid>
      <w:tr>
        <w:tc>
          <w:tcPr/>
          <w:p w:rsidR="00000000" w:rsidDel="00000000" w:rsidP="00000000" w:rsidRDefault="00000000" w:rsidRPr="00000000" w14:paraId="000000B1">
            <w:pPr>
              <w:spacing w:after="0" w:line="240" w:lineRule="auto"/>
              <w:rPr>
                <w:b w:val="1"/>
              </w:rPr>
            </w:pPr>
            <w:r w:rsidDel="00000000" w:rsidR="00000000" w:rsidRPr="00000000">
              <w:rPr>
                <w:b w:val="1"/>
                <w:rtl w:val="0"/>
              </w:rPr>
              <w:t xml:space="preserve">Lesson </w:t>
            </w:r>
          </w:p>
        </w:tc>
        <w:tc>
          <w:tcPr/>
          <w:p w:rsidR="00000000" w:rsidDel="00000000" w:rsidP="00000000" w:rsidRDefault="00000000" w:rsidRPr="00000000" w14:paraId="000000B2">
            <w:pPr>
              <w:spacing w:after="0" w:line="240" w:lineRule="auto"/>
              <w:rPr>
                <w:b w:val="1"/>
              </w:rPr>
            </w:pPr>
            <w:r w:rsidDel="00000000" w:rsidR="00000000" w:rsidRPr="00000000">
              <w:rPr>
                <w:b w:val="1"/>
                <w:rtl w:val="0"/>
              </w:rPr>
              <w:t xml:space="preserve">Warm-up</w:t>
            </w:r>
          </w:p>
        </w:tc>
        <w:tc>
          <w:tcPr/>
          <w:p w:rsidR="00000000" w:rsidDel="00000000" w:rsidP="00000000" w:rsidRDefault="00000000" w:rsidRPr="00000000" w14:paraId="000000B3">
            <w:pPr>
              <w:spacing w:after="0" w:line="240" w:lineRule="auto"/>
              <w:rPr>
                <w:b w:val="1"/>
              </w:rPr>
            </w:pPr>
            <w:r w:rsidDel="00000000" w:rsidR="00000000" w:rsidRPr="00000000">
              <w:rPr>
                <w:b w:val="1"/>
                <w:rtl w:val="0"/>
              </w:rPr>
              <w:t xml:space="preserve">Main Teaching</w:t>
            </w:r>
          </w:p>
        </w:tc>
        <w:tc>
          <w:tcPr/>
          <w:p w:rsidR="00000000" w:rsidDel="00000000" w:rsidP="00000000" w:rsidRDefault="00000000" w:rsidRPr="00000000" w14:paraId="000000B4">
            <w:pPr>
              <w:spacing w:after="0" w:line="240" w:lineRule="auto"/>
              <w:rPr>
                <w:b w:val="1"/>
              </w:rPr>
            </w:pPr>
            <w:r w:rsidDel="00000000" w:rsidR="00000000" w:rsidRPr="00000000">
              <w:rPr>
                <w:b w:val="1"/>
                <w:rtl w:val="0"/>
              </w:rPr>
              <w:t xml:space="preserve">Activity / Assessment</w:t>
            </w:r>
          </w:p>
        </w:tc>
        <w:tc>
          <w:tcPr/>
          <w:p w:rsidR="00000000" w:rsidDel="00000000" w:rsidP="00000000" w:rsidRDefault="00000000" w:rsidRPr="00000000" w14:paraId="000000B5">
            <w:pPr>
              <w:spacing w:after="0" w:line="240" w:lineRule="auto"/>
              <w:rPr>
                <w:b w:val="1"/>
              </w:rPr>
            </w:pPr>
            <w:r w:rsidDel="00000000" w:rsidR="00000000" w:rsidRPr="00000000">
              <w:rPr>
                <w:b w:val="1"/>
                <w:rtl w:val="0"/>
              </w:rPr>
              <w:t xml:space="preserve">Plenary</w:t>
            </w:r>
          </w:p>
        </w:tc>
        <w:tc>
          <w:tcPr/>
          <w:p w:rsidR="00000000" w:rsidDel="00000000" w:rsidP="00000000" w:rsidRDefault="00000000" w:rsidRPr="00000000" w14:paraId="000000B6">
            <w:pPr>
              <w:spacing w:after="0" w:line="240" w:lineRule="auto"/>
              <w:rPr>
                <w:b w:val="1"/>
              </w:rPr>
            </w:pPr>
            <w:r w:rsidDel="00000000" w:rsidR="00000000" w:rsidRPr="00000000">
              <w:rPr>
                <w:b w:val="1"/>
                <w:rtl w:val="0"/>
              </w:rPr>
              <w:t xml:space="preserve">Resources</w:t>
            </w:r>
          </w:p>
        </w:tc>
      </w:tr>
      <w:tr>
        <w:tc>
          <w:tcPr/>
          <w:p w:rsidR="00000000" w:rsidDel="00000000" w:rsidP="00000000" w:rsidRDefault="00000000" w:rsidRPr="00000000" w14:paraId="000000B7">
            <w:pPr>
              <w:spacing w:after="0" w:line="240" w:lineRule="auto"/>
              <w:jc w:val="center"/>
              <w:rPr>
                <w:b w:val="1"/>
                <w:sz w:val="20"/>
                <w:szCs w:val="20"/>
              </w:rPr>
            </w:pPr>
            <w:r w:rsidDel="00000000" w:rsidR="00000000" w:rsidRPr="00000000">
              <w:rPr>
                <w:b w:val="1"/>
                <w:sz w:val="20"/>
                <w:szCs w:val="20"/>
                <w:rtl w:val="0"/>
              </w:rPr>
              <w:t xml:space="preserve">Friday</w:t>
            </w:r>
          </w:p>
          <w:p w:rsidR="00000000" w:rsidDel="00000000" w:rsidP="00000000" w:rsidRDefault="00000000" w:rsidRPr="00000000" w14:paraId="000000B8">
            <w:pPr>
              <w:spacing w:after="0" w:line="240" w:lineRule="auto"/>
              <w:jc w:val="center"/>
              <w:rPr>
                <w:sz w:val="20"/>
                <w:szCs w:val="20"/>
              </w:rPr>
            </w:pPr>
            <w:r w:rsidDel="00000000" w:rsidR="00000000" w:rsidRPr="00000000">
              <w:rPr>
                <w:sz w:val="20"/>
                <w:szCs w:val="20"/>
                <w:rtl w:val="0"/>
              </w:rPr>
              <w:t xml:space="preserve">LO: Develop an understanding about what it means to be internationally-minded</w:t>
            </w:r>
          </w:p>
        </w:tc>
        <w:tc>
          <w:tcPr/>
          <w:p w:rsidR="00000000" w:rsidDel="00000000" w:rsidP="00000000" w:rsidRDefault="00000000" w:rsidRPr="00000000" w14:paraId="000000B9">
            <w:pPr>
              <w:rPr>
                <w:sz w:val="20"/>
                <w:szCs w:val="20"/>
              </w:rPr>
            </w:pPr>
            <w:r w:rsidDel="00000000" w:rsidR="00000000" w:rsidRPr="00000000">
              <w:rPr>
                <w:sz w:val="20"/>
                <w:szCs w:val="20"/>
                <w:rtl w:val="0"/>
              </w:rPr>
              <w:t xml:space="preserve">Share with the students the school’s definition of international mindedness.  Elicit from the children why they might think international-mindedness is important.</w:t>
            </w:r>
          </w:p>
        </w:tc>
        <w:tc>
          <w:tcPr/>
          <w:p w:rsidR="00000000" w:rsidDel="00000000" w:rsidP="00000000" w:rsidRDefault="00000000" w:rsidRPr="00000000" w14:paraId="000000BA">
            <w:pPr>
              <w:spacing w:after="200" w:line="276" w:lineRule="auto"/>
              <w:ind w:left="100" w:right="100" w:firstLine="0"/>
              <w:rPr>
                <w:sz w:val="20"/>
                <w:szCs w:val="20"/>
              </w:rPr>
            </w:pPr>
            <w:r w:rsidDel="00000000" w:rsidR="00000000" w:rsidRPr="00000000">
              <w:rPr>
                <w:sz w:val="20"/>
                <w:szCs w:val="20"/>
                <w:rtl w:val="0"/>
              </w:rPr>
              <w:t xml:space="preserve">The following websites are ideal sources for world news:</w:t>
            </w:r>
          </w:p>
          <w:p w:rsidR="00000000" w:rsidDel="00000000" w:rsidP="00000000" w:rsidRDefault="00000000" w:rsidRPr="00000000" w14:paraId="000000BB">
            <w:pPr>
              <w:spacing w:after="200" w:line="276" w:lineRule="auto"/>
              <w:ind w:left="100" w:right="100" w:firstLine="0"/>
              <w:rPr>
                <w:sz w:val="20"/>
                <w:szCs w:val="20"/>
              </w:rPr>
            </w:pPr>
            <w:hyperlink r:id="rId11">
              <w:r w:rsidDel="00000000" w:rsidR="00000000" w:rsidRPr="00000000">
                <w:rPr>
                  <w:color w:val="1155cc"/>
                  <w:sz w:val="20"/>
                  <w:szCs w:val="20"/>
                  <w:u w:val="single"/>
                  <w:rtl w:val="0"/>
                </w:rPr>
                <w:t xml:space="preserve">https://www.pitara.com/</w:t>
              </w:r>
            </w:hyperlink>
            <w:r w:rsidDel="00000000" w:rsidR="00000000" w:rsidRPr="00000000">
              <w:rPr>
                <w:rtl w:val="0"/>
              </w:rPr>
            </w:r>
          </w:p>
          <w:p w:rsidR="00000000" w:rsidDel="00000000" w:rsidP="00000000" w:rsidRDefault="00000000" w:rsidRPr="00000000" w14:paraId="000000BC">
            <w:pPr>
              <w:spacing w:after="200" w:line="276" w:lineRule="auto"/>
              <w:ind w:left="100" w:right="100" w:firstLine="0"/>
              <w:rPr>
                <w:sz w:val="20"/>
                <w:szCs w:val="20"/>
              </w:rPr>
            </w:pPr>
            <w:hyperlink r:id="rId12">
              <w:r w:rsidDel="00000000" w:rsidR="00000000" w:rsidRPr="00000000">
                <w:rPr>
                  <w:color w:val="1155cc"/>
                  <w:sz w:val="20"/>
                  <w:szCs w:val="20"/>
                  <w:u w:val="single"/>
                  <w:rtl w:val="0"/>
                </w:rPr>
                <w:t xml:space="preserve">http://www.ourlittleearth.com/</w:t>
              </w:r>
            </w:hyperlink>
            <w:r w:rsidDel="00000000" w:rsidR="00000000" w:rsidRPr="00000000">
              <w:rPr>
                <w:rtl w:val="0"/>
              </w:rPr>
            </w:r>
          </w:p>
          <w:p w:rsidR="00000000" w:rsidDel="00000000" w:rsidP="00000000" w:rsidRDefault="00000000" w:rsidRPr="00000000" w14:paraId="000000BD">
            <w:pPr>
              <w:spacing w:after="200" w:line="276" w:lineRule="auto"/>
              <w:ind w:left="100" w:right="100" w:firstLine="0"/>
              <w:rPr>
                <w:sz w:val="20"/>
                <w:szCs w:val="20"/>
              </w:rPr>
            </w:pPr>
            <w:hyperlink r:id="rId13">
              <w:r w:rsidDel="00000000" w:rsidR="00000000" w:rsidRPr="00000000">
                <w:rPr>
                  <w:color w:val="1155cc"/>
                  <w:sz w:val="20"/>
                  <w:szCs w:val="20"/>
                  <w:u w:val="single"/>
                  <w:rtl w:val="0"/>
                </w:rPr>
                <w:t xml:space="preserve">https://central.espresso.co.uk/espresso/modules/news/2.html?source=espresso-home-mixedcore-content</w:t>
              </w:r>
            </w:hyperlink>
            <w:r w:rsidDel="00000000" w:rsidR="00000000" w:rsidRPr="00000000">
              <w:rPr>
                <w:rtl w:val="0"/>
              </w:rPr>
            </w:r>
          </w:p>
          <w:p w:rsidR="00000000" w:rsidDel="00000000" w:rsidP="00000000" w:rsidRDefault="00000000" w:rsidRPr="00000000" w14:paraId="000000BE">
            <w:pPr>
              <w:spacing w:after="200" w:line="276" w:lineRule="auto"/>
              <w:ind w:right="100"/>
              <w:rPr>
                <w:sz w:val="20"/>
                <w:szCs w:val="20"/>
              </w:rPr>
            </w:pPr>
            <w:r w:rsidDel="00000000" w:rsidR="00000000" w:rsidRPr="00000000">
              <w:rPr>
                <w:sz w:val="20"/>
                <w:szCs w:val="20"/>
                <w:rtl w:val="0"/>
              </w:rPr>
              <w:t xml:space="preserve">Look together and talk briefly about the stories the children have identified. Use a world map to locate and highlight the areas of the world that are being talked about. Are there any patterns to be found in the areas that are featuring in the news? Are there particular hotspots that can be identified?</w:t>
            </w:r>
          </w:p>
          <w:p w:rsidR="00000000" w:rsidDel="00000000" w:rsidP="00000000" w:rsidRDefault="00000000" w:rsidRPr="00000000" w14:paraId="000000BF">
            <w:pPr>
              <w:spacing w:after="200" w:line="276" w:lineRule="auto"/>
              <w:ind w:left="0" w:right="100" w:firstLine="0"/>
              <w:rPr>
                <w:sz w:val="20"/>
                <w:szCs w:val="20"/>
              </w:rPr>
            </w:pPr>
            <w:r w:rsidDel="00000000" w:rsidR="00000000" w:rsidRPr="00000000">
              <w:rPr>
                <w:sz w:val="20"/>
                <w:szCs w:val="20"/>
                <w:rtl w:val="0"/>
              </w:rPr>
              <w:t xml:space="preserve">Talk about the countries featured – and the children’s existing knowledge of these areas. Perhaps they have visited them on holiday, or might have family/friends that live there. Do any of the events that have been identified have an impact on Brazil? Prompt the children to think about why, as learners and global citizens, having knowledge of other countries and communities might be important.</w:t>
            </w:r>
          </w:p>
          <w:p w:rsidR="00000000" w:rsidDel="00000000" w:rsidP="00000000" w:rsidRDefault="00000000" w:rsidRPr="00000000" w14:paraId="000000C0">
            <w:pPr>
              <w:spacing w:after="200" w:line="276" w:lineRule="auto"/>
              <w:ind w:left="0" w:right="100" w:firstLine="0"/>
              <w:rPr>
                <w:sz w:val="20"/>
                <w:szCs w:val="20"/>
              </w:rPr>
            </w:pPr>
            <w:r w:rsidDel="00000000" w:rsidR="00000000" w:rsidRPr="00000000">
              <w:rPr>
                <w:sz w:val="20"/>
                <w:szCs w:val="20"/>
                <w:rtl w:val="0"/>
              </w:rPr>
              <w:t xml:space="preserve">Link this discussion to international learning in the IPC and this idea of ‘international mindedness’ – to develop global awareness and gain an increasing sense of ourselves, our community and the world around us.</w:t>
            </w:r>
          </w:p>
          <w:p w:rsidR="00000000" w:rsidDel="00000000" w:rsidP="00000000" w:rsidRDefault="00000000" w:rsidRPr="00000000" w14:paraId="000000C1">
            <w:pPr>
              <w:spacing w:after="200" w:line="276" w:lineRule="auto"/>
              <w:ind w:left="0" w:right="100" w:firstLine="0"/>
              <w:rPr>
                <w:sz w:val="20"/>
                <w:szCs w:val="20"/>
              </w:rPr>
            </w:pPr>
            <w:r w:rsidDel="00000000" w:rsidR="00000000" w:rsidRPr="00000000">
              <w:rPr>
                <w:sz w:val="20"/>
                <w:szCs w:val="20"/>
                <w:rtl w:val="0"/>
              </w:rPr>
              <w:t xml:space="preserve">Ask the children to consider the following: as global citizens do we have a responsibility to get involved and make a difference? Explore the children’s responses. They may have already been involved in fund-raising and other projects to help raise awareness of local and international organisations. Encourage the children to share their experiences and how it felt to be involved and to make a difference.</w:t>
            </w:r>
            <w:r w:rsidDel="00000000" w:rsidR="00000000" w:rsidRPr="00000000">
              <w:rPr>
                <w:rtl w:val="0"/>
              </w:rPr>
            </w:r>
          </w:p>
          <w:p w:rsidR="00000000" w:rsidDel="00000000" w:rsidP="00000000" w:rsidRDefault="00000000" w:rsidRPr="00000000" w14:paraId="000000C2">
            <w:pPr>
              <w:ind w:left="0" w:firstLine="0"/>
              <w:rPr>
                <w:sz w:val="20"/>
                <w:szCs w:val="20"/>
              </w:rPr>
            </w:pPr>
            <w:r w:rsidDel="00000000" w:rsidR="00000000" w:rsidRPr="00000000">
              <w:rPr>
                <w:sz w:val="20"/>
                <w:szCs w:val="20"/>
                <w:rtl w:val="0"/>
              </w:rPr>
              <w:t xml:space="preserve">Show the video from the Kid President.  Discuss the children’s thoughts and they think can be done to make the world a better place.</w:t>
            </w:r>
          </w:p>
        </w:tc>
        <w:tc>
          <w:tcPr/>
          <w:p w:rsidR="00000000" w:rsidDel="00000000" w:rsidP="00000000" w:rsidRDefault="00000000" w:rsidRPr="00000000" w14:paraId="000000C3">
            <w:pPr>
              <w:rPr>
                <w:sz w:val="20"/>
                <w:szCs w:val="20"/>
              </w:rPr>
            </w:pPr>
            <w:r w:rsidDel="00000000" w:rsidR="00000000" w:rsidRPr="00000000">
              <w:rPr>
                <w:sz w:val="20"/>
                <w:szCs w:val="20"/>
                <w:rtl w:val="0"/>
              </w:rPr>
              <w:t xml:space="preserve">In students’ exercise books:</w:t>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widowControl w:val="0"/>
              <w:rPr>
                <w:sz w:val="20"/>
                <w:szCs w:val="20"/>
              </w:rPr>
            </w:pPr>
            <w:r w:rsidDel="00000000" w:rsidR="00000000" w:rsidRPr="00000000">
              <w:rPr>
                <w:b w:val="1"/>
                <w:sz w:val="20"/>
                <w:szCs w:val="20"/>
                <w:rtl w:val="0"/>
              </w:rPr>
              <w:t xml:space="preserve">Task 1:</w:t>
            </w:r>
            <w:r w:rsidDel="00000000" w:rsidR="00000000" w:rsidRPr="00000000">
              <w:rPr>
                <w:sz w:val="20"/>
                <w:szCs w:val="20"/>
                <w:rtl w:val="0"/>
              </w:rPr>
              <w:t xml:space="preserve"> Explain in your own words what International Mindedness means?</w:t>
            </w:r>
          </w:p>
          <w:p w:rsidR="00000000" w:rsidDel="00000000" w:rsidP="00000000" w:rsidRDefault="00000000" w:rsidRPr="00000000" w14:paraId="000000C6">
            <w:pPr>
              <w:widowControl w:val="0"/>
              <w:rPr>
                <w:sz w:val="20"/>
                <w:szCs w:val="20"/>
              </w:rPr>
            </w:pPr>
            <w:r w:rsidDel="00000000" w:rsidR="00000000" w:rsidRPr="00000000">
              <w:rPr>
                <w:rtl w:val="0"/>
              </w:rPr>
            </w:r>
          </w:p>
          <w:p w:rsidR="00000000" w:rsidDel="00000000" w:rsidP="00000000" w:rsidRDefault="00000000" w:rsidRPr="00000000" w14:paraId="000000C7">
            <w:pPr>
              <w:widowControl w:val="0"/>
              <w:rPr>
                <w:sz w:val="20"/>
                <w:szCs w:val="20"/>
              </w:rPr>
            </w:pPr>
            <w:r w:rsidDel="00000000" w:rsidR="00000000" w:rsidRPr="00000000">
              <w:rPr>
                <w:b w:val="1"/>
                <w:sz w:val="20"/>
                <w:szCs w:val="20"/>
                <w:rtl w:val="0"/>
              </w:rPr>
              <w:t xml:space="preserve">Task 2.</w:t>
            </w:r>
            <w:r w:rsidDel="00000000" w:rsidR="00000000" w:rsidRPr="00000000">
              <w:rPr>
                <w:sz w:val="20"/>
                <w:szCs w:val="20"/>
                <w:rtl w:val="0"/>
              </w:rPr>
              <w:t xml:space="preserve"> Find a news article on a critical issue from somewhere around the world.  Summarise it in your own words.</w:t>
            </w:r>
          </w:p>
          <w:p w:rsidR="00000000" w:rsidDel="00000000" w:rsidP="00000000" w:rsidRDefault="00000000" w:rsidRPr="00000000" w14:paraId="000000C8">
            <w:pPr>
              <w:widowControl w:val="0"/>
              <w:rPr>
                <w:sz w:val="20"/>
                <w:szCs w:val="20"/>
              </w:rPr>
            </w:pPr>
            <w:r w:rsidDel="00000000" w:rsidR="00000000" w:rsidRPr="00000000">
              <w:rPr>
                <w:rtl w:val="0"/>
              </w:rPr>
            </w:r>
          </w:p>
          <w:p w:rsidR="00000000" w:rsidDel="00000000" w:rsidP="00000000" w:rsidRDefault="00000000" w:rsidRPr="00000000" w14:paraId="000000C9">
            <w:pPr>
              <w:widowControl w:val="0"/>
              <w:rPr>
                <w:sz w:val="20"/>
                <w:szCs w:val="20"/>
              </w:rPr>
            </w:pPr>
            <w:r w:rsidDel="00000000" w:rsidR="00000000" w:rsidRPr="00000000">
              <w:rPr>
                <w:b w:val="1"/>
                <w:sz w:val="20"/>
                <w:szCs w:val="20"/>
                <w:rtl w:val="0"/>
              </w:rPr>
              <w:t xml:space="preserve">Task 3:</w:t>
            </w:r>
            <w:r w:rsidDel="00000000" w:rsidR="00000000" w:rsidRPr="00000000">
              <w:rPr>
                <w:sz w:val="20"/>
                <w:szCs w:val="20"/>
                <w:rtl w:val="0"/>
              </w:rPr>
              <w:t xml:space="preserve"> Make a video to go in your Google drive digital portfolio folder, to describe what international-mindedness means.</w:t>
            </w:r>
          </w:p>
        </w:tc>
        <w:tc>
          <w:tcPr/>
          <w:p w:rsidR="00000000" w:rsidDel="00000000" w:rsidP="00000000" w:rsidRDefault="00000000" w:rsidRPr="00000000" w14:paraId="000000CA">
            <w:pPr>
              <w:ind w:left="0" w:firstLine="0"/>
              <w:rPr>
                <w:sz w:val="20"/>
                <w:szCs w:val="20"/>
              </w:rPr>
            </w:pPr>
            <w:r w:rsidDel="00000000" w:rsidR="00000000" w:rsidRPr="00000000">
              <w:rPr>
                <w:sz w:val="20"/>
                <w:szCs w:val="20"/>
                <w:rtl w:val="0"/>
              </w:rPr>
              <w:t xml:space="preserve">Invite children to share their work with the rest of the class.  Clarify any misconceptions or further ideas.</w:t>
            </w:r>
          </w:p>
        </w:tc>
        <w:tc>
          <w:tcPr/>
          <w:p w:rsidR="00000000" w:rsidDel="00000000" w:rsidP="00000000" w:rsidRDefault="00000000" w:rsidRPr="00000000" w14:paraId="000000CB">
            <w:pPr>
              <w:rPr>
                <w:sz w:val="20"/>
                <w:szCs w:val="20"/>
              </w:rPr>
            </w:pPr>
            <w:r w:rsidDel="00000000" w:rsidR="00000000" w:rsidRPr="00000000">
              <w:rPr>
                <w:sz w:val="20"/>
                <w:szCs w:val="20"/>
                <w:rtl w:val="0"/>
              </w:rPr>
              <w:t xml:space="preserve">News websites</w:t>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spacing w:after="280" w:line="240" w:lineRule="auto"/>
        <w:ind w:left="0" w:firstLine="0"/>
        <w:rPr/>
      </w:pPr>
      <w:r w:rsidDel="00000000" w:rsidR="00000000" w:rsidRPr="00000000">
        <w:rPr>
          <w:rtl w:val="0"/>
        </w:rPr>
      </w:r>
    </w:p>
    <w:p w:rsidR="00000000" w:rsidDel="00000000" w:rsidP="00000000" w:rsidRDefault="00000000" w:rsidRPr="00000000" w14:paraId="000000CE">
      <w:pPr>
        <w:spacing w:after="280" w:line="240" w:lineRule="auto"/>
        <w:ind w:left="0" w:firstLine="0"/>
        <w:rPr/>
      </w:pPr>
      <w:r w:rsidDel="00000000" w:rsidR="00000000" w:rsidRPr="00000000">
        <w:rPr>
          <w:rtl w:val="0"/>
        </w:rPr>
      </w:r>
    </w:p>
    <w:p w:rsidR="00000000" w:rsidDel="00000000" w:rsidP="00000000" w:rsidRDefault="00000000" w:rsidRPr="00000000" w14:paraId="000000CF">
      <w:pPr>
        <w:spacing w:after="280" w:line="240" w:lineRule="auto"/>
        <w:rPr>
          <w:color w:val="2b2e34"/>
          <w:sz w:val="60"/>
          <w:szCs w:val="60"/>
        </w:rPr>
      </w:pPr>
      <w:r w:rsidDel="00000000" w:rsidR="00000000" w:rsidRPr="00000000">
        <w:rPr>
          <w:color w:val="2b2e34"/>
          <w:sz w:val="60"/>
          <w:szCs w:val="60"/>
          <w:rtl w:val="0"/>
        </w:rPr>
        <w:t xml:space="preserve">For additional activities, use Chromebooks or the computer lab and ask students to complete the </w:t>
      </w:r>
      <w:hyperlink r:id="rId14">
        <w:r w:rsidDel="00000000" w:rsidR="00000000" w:rsidRPr="00000000">
          <w:rPr>
            <w:color w:val="1155cc"/>
            <w:sz w:val="60"/>
            <w:szCs w:val="60"/>
            <w:u w:val="single"/>
            <w:rtl w:val="0"/>
          </w:rPr>
          <w:t xml:space="preserve">Brainwave activities available on our Classroom Flipped website</w:t>
        </w:r>
      </w:hyperlink>
      <w:r w:rsidDel="00000000" w:rsidR="00000000" w:rsidRPr="00000000">
        <w:rPr>
          <w:color w:val="2b2e34"/>
          <w:sz w:val="60"/>
          <w:szCs w:val="60"/>
          <w:rtl w:val="0"/>
        </w:rPr>
        <w:t xml:space="preserve">.</w:t>
      </w:r>
    </w:p>
    <w:p w:rsidR="00000000" w:rsidDel="00000000" w:rsidP="00000000" w:rsidRDefault="00000000" w:rsidRPr="00000000" w14:paraId="000000D0">
      <w:pPr>
        <w:spacing w:after="280" w:line="240" w:lineRule="auto"/>
        <w:rPr>
          <w:color w:val="2b2e34"/>
          <w:sz w:val="60"/>
          <w:szCs w:val="60"/>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sectPr>
      <w:pgSz w:h="11906" w:w="16838"/>
      <w:pgMar w:bottom="426" w:top="851" w:left="709" w:right="67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itara.com/" TargetMode="External"/><Relationship Id="rId10" Type="http://schemas.openxmlformats.org/officeDocument/2006/relationships/hyperlink" Target="https://www.youtube.com/watch?v=-_oqghnxBmY" TargetMode="External"/><Relationship Id="rId13" Type="http://schemas.openxmlformats.org/officeDocument/2006/relationships/hyperlink" Target="https://central.espresso.co.uk/espresso/modules/news/2.html?source=espresso-home-mixedcore-content" TargetMode="External"/><Relationship Id="rId12" Type="http://schemas.openxmlformats.org/officeDocument/2006/relationships/hyperlink" Target="http://www.ourlittleeart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EW7FBndUPe8" TargetMode="External"/><Relationship Id="rId14" Type="http://schemas.openxmlformats.org/officeDocument/2006/relationships/hyperlink" Target="http://classroomflipped.com/topic_class3_topic1.php?title=Brainwaves&amp;class=Class+3" TargetMode="External"/><Relationship Id="rId5" Type="http://schemas.openxmlformats.org/officeDocument/2006/relationships/styles" Target="styles.xml"/><Relationship Id="rId6" Type="http://schemas.openxmlformats.org/officeDocument/2006/relationships/hyperlink" Target="https://docs.google.com/presentation/d/1xWr36HUPlOdQjXTMuxZapj5vvt2p8DwHxAtLgH_ZL8A/edit?usp=sharing" TargetMode="External"/><Relationship Id="rId7" Type="http://schemas.openxmlformats.org/officeDocument/2006/relationships/hyperlink" Target="https://www.brainpop.com/health/bodysystems/neurons/" TargetMode="External"/><Relationship Id="rId8" Type="http://schemas.openxmlformats.org/officeDocument/2006/relationships/hyperlink" Target="https://youtu.be/jVQitvk1X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